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64C1D" w14:textId="2BE0C82F" w:rsidR="00E53CE2" w:rsidRPr="00764A86" w:rsidRDefault="008638D8" w:rsidP="000F2C71">
      <w:pPr>
        <w:shd w:val="solid" w:color="E6E6E6" w:fill="E6E6E6"/>
        <w:spacing w:after="529" w:line="272" w:lineRule="exact"/>
        <w:ind w:right="72"/>
        <w:jc w:val="both"/>
        <w:textAlignment w:val="baseline"/>
        <w:rPr>
          <w:rFonts w:ascii="Marianne" w:eastAsia="Arial Narrow" w:hAnsi="Marianne"/>
          <w:lang w:val="fr-FR"/>
        </w:rPr>
      </w:pPr>
      <w:r w:rsidRPr="00764A86">
        <w:rPr>
          <w:rFonts w:ascii="Marianne" w:eastAsia="Arial Narrow" w:hAnsi="Mariann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D58F46" wp14:editId="68E64818">
                <wp:simplePos x="0" y="0"/>
                <wp:positionH relativeFrom="column">
                  <wp:posOffset>4927600</wp:posOffset>
                </wp:positionH>
                <wp:positionV relativeFrom="paragraph">
                  <wp:posOffset>-733425</wp:posOffset>
                </wp:positionV>
                <wp:extent cx="1419225" cy="609600"/>
                <wp:effectExtent l="0" t="0" r="9525" b="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37BE0" w14:textId="77777777" w:rsidR="008638D8" w:rsidRPr="000F2C71" w:rsidRDefault="008638D8" w:rsidP="008638D8">
                            <w:pPr>
                              <w:rPr>
                                <w:lang w:val="fr-FR"/>
                              </w:rPr>
                            </w:pPr>
                            <w:r w:rsidRPr="00F17FCE">
                              <w:rPr>
                                <w:rFonts w:ascii="Calibri" w:hAnsi="Calibri" w:cs="Arial"/>
                                <w:b/>
                                <w:noProof/>
                                <w:lang w:val="fr-FR" w:eastAsia="fr-FR"/>
                              </w:rPr>
                              <w:drawing>
                                <wp:inline distT="0" distB="0" distL="0" distR="0" wp14:anchorId="2F9B5556" wp14:editId="752587E6">
                                  <wp:extent cx="714375" cy="581025"/>
                                  <wp:effectExtent l="0" t="0" r="0" b="0"/>
                                  <wp:docPr id="3" name="Image 3" descr="IMR:Commun:Anah:EN COURS:_divers:Logo Anah:Anah_Logo_CMJN-0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3" descr="IMR:Commun:Anah:EN COURS:_divers:Logo Anah:Anah_Logo_CMJN-01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4375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58F4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88pt;margin-top:-57.75pt;width:111.75pt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" stroked="f">
                <v:textbox>
                  <w:txbxContent>
                    <w:p w14:paraId="3DA37BE0" w14:textId="77777777" w:rsidR="008638D8" w:rsidRPr="000F2C71" w:rsidRDefault="008638D8" w:rsidP="008638D8">
                      <w:pPr>
                        <w:rPr>
                          <w:lang w:val="fr-FR"/>
                        </w:rPr>
                      </w:pPr>
                      <w:bookmarkStart w:id="1" w:name="_GoBack"/>
                      <w:r w:rsidRPr="00F17FCE">
                        <w:rPr>
                          <w:rFonts w:ascii="Calibri" w:hAnsi="Calibri" w:cs="Arial"/>
                          <w:b/>
                          <w:noProof/>
                          <w:lang w:val="fr-FR" w:eastAsia="fr-FR"/>
                        </w:rPr>
                        <w:drawing>
                          <wp:inline distT="0" distB="0" distL="0" distR="0" wp14:anchorId="2F9B5556" wp14:editId="752587E6">
                            <wp:extent cx="714375" cy="581025"/>
                            <wp:effectExtent l="0" t="0" r="0" b="0"/>
                            <wp:docPr id="3" name="Image 3" descr="IMR:Commun:Anah:EN COURS:_divers:Logo Anah:Anah_Logo_CMJN-0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3" descr="IMR:Commun:Anah:EN COURS:_divers:Logo Anah:Anah_Logo_CMJN-01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4375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764A86">
        <w:rPr>
          <w:rFonts w:ascii="Marianne" w:eastAsia="Arial Narrow" w:hAnsi="Mariann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68AE7D" wp14:editId="7BFACF38">
                <wp:simplePos x="0" y="0"/>
                <wp:positionH relativeFrom="column">
                  <wp:posOffset>-539750</wp:posOffset>
                </wp:positionH>
                <wp:positionV relativeFrom="paragraph">
                  <wp:posOffset>-733425</wp:posOffset>
                </wp:positionV>
                <wp:extent cx="1419225" cy="609600"/>
                <wp:effectExtent l="0" t="0" r="9525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2606F" w14:textId="77777777" w:rsidR="008638D8" w:rsidRPr="000F2C71" w:rsidRDefault="008638D8">
                            <w:pPr>
                              <w:rPr>
                                <w:lang w:val="fr-FR"/>
                              </w:rPr>
                            </w:pPr>
                            <w:r w:rsidRPr="008638D8">
                              <w:rPr>
                                <w:rFonts w:ascii="Calibri" w:hAnsi="Calibri" w:cs="Arial"/>
                                <w:noProof/>
                                <w:lang w:val="fr-FR" w:eastAsia="fr-FR"/>
                              </w:rPr>
                              <w:drawing>
                                <wp:inline distT="0" distB="0" distL="0" distR="0" wp14:anchorId="3BDB8395" wp14:editId="6F53BCE0">
                                  <wp:extent cx="720000" cy="582857"/>
                                  <wp:effectExtent l="0" t="0" r="4445" b="8255"/>
                                  <wp:docPr id="2" name="Image 2" descr="IMR:Commun:Anah:EN COURS:_divers:• Marque_de_l'Etat:REPUBLIQUE_FRANCAISE:jpg:Republique_Francaise_CMJ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5" descr="IMR:Commun:Anah:EN COURS:_divers:• Marque_de_l'Etat:REPUBLIQUE_FRANCAISE:jpg:Republique_Francaise_CMJ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037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0000" cy="582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8AE7D" id="_x0000_s1027" type="#_x0000_t202" style="position:absolute;left:0;text-align:left;margin-left:-42.5pt;margin-top:-57.75pt;width:111.7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" stroked="f">
                <v:textbox>
                  <w:txbxContent>
                    <w:p w14:paraId="3852606F" w14:textId="77777777" w:rsidR="008638D8" w:rsidRPr="000F2C71" w:rsidRDefault="008638D8">
                      <w:pPr>
                        <w:rPr>
                          <w:lang w:val="fr-FR"/>
                        </w:rPr>
                      </w:pPr>
                      <w:r w:rsidRPr="008638D8">
                        <w:rPr>
                          <w:rFonts w:ascii="Calibri" w:hAnsi="Calibri" w:cs="Arial"/>
                          <w:noProof/>
                          <w:lang w:val="fr-FR" w:eastAsia="fr-FR"/>
                        </w:rPr>
                        <w:drawing>
                          <wp:inline distT="0" distB="0" distL="0" distR="0" wp14:anchorId="3BDB8395" wp14:editId="6F53BCE0">
                            <wp:extent cx="720000" cy="582857"/>
                            <wp:effectExtent l="0" t="0" r="4445" b="8255"/>
                            <wp:docPr id="2" name="Image 2" descr="IMR:Commun:Anah:EN COURS:_divers:• Marque_de_l'Etat:REPUBLIQUE_FRANCAISE:jpg:Republique_Francaise_CMJ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5" descr="IMR:Commun:Anah:EN COURS:_divers:• Marque_de_l'Etat:REPUBLIQUE_FRANCAISE:jpg:Republique_Francaise_CMJ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037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0000" cy="582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1784A" w:rsidRPr="00764A86">
        <w:rPr>
          <w:rFonts w:ascii="Marianne" w:eastAsia="Arial Narrow" w:hAnsi="Marianne"/>
          <w:lang w:val="fr-FR"/>
        </w:rPr>
        <w:t xml:space="preserve">Annexe </w:t>
      </w:r>
      <w:r w:rsidR="009662CB">
        <w:rPr>
          <w:rFonts w:ascii="Marianne" w:eastAsia="Arial Narrow" w:hAnsi="Marianne"/>
          <w:lang w:val="fr-FR"/>
        </w:rPr>
        <w:t xml:space="preserve">1 </w:t>
      </w:r>
      <w:r w:rsidR="00D8648C" w:rsidRPr="00C3595B">
        <w:rPr>
          <w:rFonts w:ascii="Marianne" w:hAnsi="Marianne"/>
          <w:lang w:val="fr-FR"/>
        </w:rPr>
        <w:t>à la délibération n°</w:t>
      </w:r>
      <w:r w:rsidR="0092076A" w:rsidRPr="00C3595B">
        <w:rPr>
          <w:rFonts w:ascii="Marianne" w:hAnsi="Marianne"/>
          <w:lang w:val="fr-FR"/>
        </w:rPr>
        <w:t xml:space="preserve"> 2025-</w:t>
      </w:r>
      <w:r w:rsidR="00C3595B">
        <w:rPr>
          <w:rFonts w:ascii="Marianne" w:hAnsi="Marianne"/>
          <w:lang w:val="fr-FR"/>
        </w:rPr>
        <w:t>22</w:t>
      </w:r>
      <w:r w:rsidR="00764A86" w:rsidRPr="00C3595B">
        <w:rPr>
          <w:rFonts w:ascii="Marianne" w:hAnsi="Marianne"/>
          <w:lang w:val="fr-FR"/>
        </w:rPr>
        <w:t xml:space="preserve"> </w:t>
      </w:r>
      <w:r w:rsidR="00D8648C" w:rsidRPr="00C3595B">
        <w:rPr>
          <w:rFonts w:ascii="Marianne" w:hAnsi="Marianne"/>
          <w:lang w:val="fr-FR"/>
        </w:rPr>
        <w:t xml:space="preserve">du Conseil </w:t>
      </w:r>
      <w:r w:rsidR="00B4134D" w:rsidRPr="00C3595B">
        <w:rPr>
          <w:rFonts w:ascii="Marianne" w:hAnsi="Marianne"/>
          <w:lang w:val="fr-FR"/>
        </w:rPr>
        <w:t>administration</w:t>
      </w:r>
      <w:r w:rsidR="00D8648C" w:rsidRPr="00C3595B">
        <w:rPr>
          <w:rFonts w:ascii="Marianne" w:hAnsi="Marianne"/>
          <w:lang w:val="fr-FR"/>
        </w:rPr>
        <w:t xml:space="preserve"> du </w:t>
      </w:r>
      <w:r w:rsidR="00C3595B">
        <w:rPr>
          <w:rFonts w:ascii="Marianne" w:hAnsi="Marianne"/>
          <w:lang w:val="fr-FR"/>
        </w:rPr>
        <w:t>5</w:t>
      </w:r>
      <w:r w:rsidR="0092076A" w:rsidRPr="00C3595B">
        <w:rPr>
          <w:rFonts w:ascii="Marianne" w:hAnsi="Marianne"/>
          <w:lang w:val="fr-FR"/>
        </w:rPr>
        <w:t xml:space="preserve"> septembre 2025</w:t>
      </w:r>
      <w:r w:rsidR="00D8648C" w:rsidRPr="00C3595B">
        <w:rPr>
          <w:rFonts w:ascii="Marianne" w:hAnsi="Marianne"/>
          <w:lang w:val="fr-FR"/>
        </w:rPr>
        <w:t xml:space="preserve"> </w:t>
      </w:r>
      <w:r w:rsidR="000A3865">
        <w:rPr>
          <w:rFonts w:ascii="Marianne" w:hAnsi="Marianne"/>
          <w:lang w:val="fr-FR"/>
        </w:rPr>
        <w:t>relative aux</w:t>
      </w:r>
      <w:r w:rsidR="00D8648C" w:rsidRPr="00C3595B">
        <w:rPr>
          <w:rFonts w:ascii="Marianne" w:hAnsi="Marianne"/>
          <w:lang w:val="fr-FR"/>
        </w:rPr>
        <w:t xml:space="preserve"> clauses-types des conventions conclues en application de l'article L. 321-1-1 du code de la construction et de l'habitation</w:t>
      </w:r>
      <w:r w:rsidR="009662CB" w:rsidRPr="00C3595B">
        <w:rPr>
          <w:rFonts w:ascii="Marianne" w:hAnsi="Marianne"/>
          <w:lang w:val="fr-FR"/>
        </w:rPr>
        <w:t xml:space="preserve"> </w:t>
      </w:r>
      <w:r w:rsidR="009662CB" w:rsidRPr="00C3595B">
        <w:rPr>
          <w:rFonts w:ascii="Marianne" w:hAnsi="Marianne"/>
          <w:color w:val="000000" w:themeColor="text1"/>
          <w:lang w:val="fr-FR"/>
        </w:rPr>
        <w:t>et le</w:t>
      </w:r>
      <w:bookmarkStart w:id="0" w:name="_GoBack"/>
      <w:bookmarkEnd w:id="0"/>
      <w:r w:rsidR="009662CB" w:rsidRPr="00C3595B">
        <w:rPr>
          <w:rFonts w:ascii="Marianne" w:hAnsi="Marianne"/>
          <w:color w:val="000000" w:themeColor="text1"/>
          <w:lang w:val="fr-FR"/>
        </w:rPr>
        <w:t>urs avenants</w:t>
      </w:r>
    </w:p>
    <w:p w14:paraId="19D29F2C" w14:textId="0E2438E5" w:rsidR="00E53CE2" w:rsidRPr="00D8648C" w:rsidRDefault="0041784A" w:rsidP="00702AA7">
      <w:pPr>
        <w:spacing w:before="4" w:line="264" w:lineRule="exact"/>
        <w:jc w:val="both"/>
        <w:textAlignment w:val="baseline"/>
        <w:rPr>
          <w:rFonts w:ascii="Marianne" w:eastAsia="Arial Narrow" w:hAnsi="Marianne"/>
          <w:b/>
          <w:lang w:val="fr-FR"/>
        </w:rPr>
      </w:pPr>
      <w:r w:rsidRPr="00D8648C">
        <w:rPr>
          <w:rFonts w:ascii="Marianne" w:eastAsia="Arial Narrow" w:hAnsi="Marianne"/>
          <w:b/>
          <w:lang w:val="fr-FR"/>
        </w:rPr>
        <w:t xml:space="preserve">Avenant à la convention pour la gestion des aides à l’habitat privé </w:t>
      </w:r>
      <w:r w:rsidRPr="00D8648C">
        <w:rPr>
          <w:rFonts w:ascii="Marianne" w:eastAsia="Arial Narrow" w:hAnsi="Marianne"/>
          <w:b/>
          <w:lang w:val="fr-FR"/>
        </w:rPr>
        <w:br/>
      </w:r>
    </w:p>
    <w:p w14:paraId="40311C06" w14:textId="3EE461DC" w:rsidR="00161294" w:rsidRPr="00D8648C" w:rsidRDefault="00161294" w:rsidP="00161294">
      <w:pPr>
        <w:tabs>
          <w:tab w:val="left" w:leader="dot" w:pos="3456"/>
          <w:tab w:val="left" w:leader="dot" w:pos="6480"/>
        </w:tabs>
        <w:spacing w:before="376" w:line="272" w:lineRule="exact"/>
        <w:jc w:val="both"/>
        <w:textAlignment w:val="baseline"/>
        <w:rPr>
          <w:rFonts w:ascii="Marianne" w:eastAsia="Arial Narrow" w:hAnsi="Marianne"/>
          <w:b/>
          <w:lang w:val="fr-FR"/>
        </w:rPr>
      </w:pPr>
      <w:r w:rsidRPr="00D8648C">
        <w:rPr>
          <w:rFonts w:ascii="Marianne" w:eastAsia="Arial Narrow" w:hAnsi="Marianne"/>
          <w:b/>
          <w:lang w:val="fr-FR"/>
        </w:rPr>
        <w:t xml:space="preserve">[Nom du délégataire] </w:t>
      </w:r>
      <w:r w:rsidRPr="00D8648C">
        <w:rPr>
          <w:rFonts w:ascii="Marianne" w:eastAsia="Arial Narrow" w:hAnsi="Marianne"/>
          <w:lang w:val="fr-FR"/>
        </w:rPr>
        <w:t>de</w:t>
      </w:r>
      <w:r w:rsidRPr="00D8648C">
        <w:rPr>
          <w:rFonts w:ascii="Marianne" w:eastAsia="Arial Narrow" w:hAnsi="Marianne"/>
          <w:lang w:val="fr-FR"/>
        </w:rPr>
        <w:tab/>
      </w:r>
      <w:r w:rsidRPr="00D8648C">
        <w:rPr>
          <w:rFonts w:ascii="Marianne" w:eastAsia="Arial Narrow" w:hAnsi="Marianne"/>
          <w:b/>
          <w:lang w:val="fr-FR"/>
        </w:rPr>
        <w:t xml:space="preserve">, </w:t>
      </w:r>
      <w:r w:rsidRPr="00D8648C">
        <w:rPr>
          <w:rFonts w:ascii="Marianne" w:eastAsia="Arial Narrow" w:hAnsi="Marianne"/>
          <w:lang w:val="fr-FR"/>
        </w:rPr>
        <w:t xml:space="preserve">représenté par </w:t>
      </w:r>
      <w:r w:rsidRPr="00D8648C">
        <w:rPr>
          <w:rFonts w:ascii="Marianne" w:eastAsia="Arial Narrow" w:hAnsi="Marianne"/>
          <w:lang w:val="fr-FR"/>
        </w:rPr>
        <w:tab/>
        <w:t>, Président,</w:t>
      </w:r>
      <w:r w:rsidRPr="00D8648C">
        <w:rPr>
          <w:rFonts w:ascii="Marianne" w:eastAsia="Arial Narrow" w:hAnsi="Marianne"/>
          <w:noProof/>
          <w:highlight w:val="yellow"/>
          <w:lang w:val="fr-FR"/>
        </w:rPr>
        <w:t xml:space="preserve"> </w:t>
      </w:r>
    </w:p>
    <w:p w14:paraId="370CDF22" w14:textId="157CB8C6" w:rsidR="00161294" w:rsidRPr="00D8648C" w:rsidRDefault="00161294" w:rsidP="00343791">
      <w:pPr>
        <w:tabs>
          <w:tab w:val="center" w:pos="4823"/>
        </w:tabs>
        <w:spacing w:before="286" w:line="240" w:lineRule="exact"/>
        <w:jc w:val="both"/>
        <w:textAlignment w:val="baseline"/>
        <w:rPr>
          <w:rFonts w:ascii="Marianne" w:eastAsia="Arial Narrow" w:hAnsi="Marianne"/>
          <w:b/>
          <w:spacing w:val="-2"/>
          <w:lang w:val="fr-FR"/>
        </w:rPr>
      </w:pPr>
      <w:proofErr w:type="gramStart"/>
      <w:r w:rsidRPr="00D8648C">
        <w:rPr>
          <w:rFonts w:ascii="Marianne" w:eastAsia="Arial Narrow" w:hAnsi="Marianne"/>
          <w:b/>
          <w:spacing w:val="-2"/>
          <w:lang w:val="fr-FR"/>
        </w:rPr>
        <w:t>et</w:t>
      </w:r>
      <w:proofErr w:type="gramEnd"/>
      <w:r w:rsidR="00343791">
        <w:rPr>
          <w:rFonts w:ascii="Marianne" w:eastAsia="Arial Narrow" w:hAnsi="Marianne"/>
          <w:b/>
          <w:spacing w:val="-2"/>
          <w:lang w:val="fr-FR"/>
        </w:rPr>
        <w:tab/>
      </w:r>
    </w:p>
    <w:p w14:paraId="03D8E3BC" w14:textId="77777777" w:rsidR="00161294" w:rsidRPr="00D8648C" w:rsidRDefault="00161294" w:rsidP="00161294">
      <w:pPr>
        <w:tabs>
          <w:tab w:val="left" w:leader="dot" w:pos="5616"/>
        </w:tabs>
        <w:spacing w:before="258" w:line="272" w:lineRule="exact"/>
        <w:jc w:val="both"/>
        <w:textAlignment w:val="baseline"/>
        <w:rPr>
          <w:rFonts w:ascii="Marianne" w:eastAsia="Arial Narrow" w:hAnsi="Marianne"/>
          <w:b/>
          <w:spacing w:val="-2"/>
          <w:lang w:val="fr-FR"/>
        </w:rPr>
      </w:pPr>
      <w:r w:rsidRPr="00D8648C">
        <w:rPr>
          <w:rFonts w:ascii="Marianne" w:eastAsia="Arial Narrow" w:hAnsi="Marianne"/>
          <w:b/>
          <w:spacing w:val="-2"/>
          <w:lang w:val="fr-FR"/>
        </w:rPr>
        <w:t xml:space="preserve">L’Agence nationale de l’habitat, </w:t>
      </w:r>
      <w:r w:rsidRPr="00D8648C">
        <w:rPr>
          <w:rFonts w:ascii="Marianne" w:eastAsia="Arial Narrow" w:hAnsi="Marianne"/>
          <w:spacing w:val="-2"/>
          <w:lang w:val="fr-FR"/>
        </w:rPr>
        <w:t xml:space="preserve">représentée par </w:t>
      </w:r>
      <w:r w:rsidRPr="00D8648C">
        <w:rPr>
          <w:rFonts w:ascii="Marianne" w:eastAsia="Arial Narrow" w:hAnsi="Marianne"/>
          <w:spacing w:val="-2"/>
          <w:lang w:val="fr-FR"/>
        </w:rPr>
        <w:tab/>
        <w:t>, délégué de l'</w:t>
      </w:r>
      <w:proofErr w:type="spellStart"/>
      <w:r w:rsidRPr="00D8648C">
        <w:rPr>
          <w:rFonts w:ascii="Marianne" w:eastAsia="Arial Narrow" w:hAnsi="Marianne"/>
          <w:spacing w:val="-2"/>
          <w:lang w:val="fr-FR"/>
        </w:rPr>
        <w:t>Anah</w:t>
      </w:r>
      <w:proofErr w:type="spellEnd"/>
      <w:r w:rsidRPr="00D8648C">
        <w:rPr>
          <w:rFonts w:ascii="Marianne" w:eastAsia="Arial Narrow" w:hAnsi="Marianne"/>
          <w:spacing w:val="-2"/>
          <w:lang w:val="fr-FR"/>
        </w:rPr>
        <w:t xml:space="preserve"> dans le département,</w:t>
      </w:r>
    </w:p>
    <w:p w14:paraId="32A5689B" w14:textId="45F7582E" w:rsidR="00161294" w:rsidRPr="00D8648C" w:rsidRDefault="00161294" w:rsidP="00161294">
      <w:pPr>
        <w:spacing w:before="784" w:line="272" w:lineRule="exact"/>
        <w:jc w:val="both"/>
        <w:textAlignment w:val="baseline"/>
        <w:rPr>
          <w:rFonts w:ascii="Marianne" w:eastAsia="Arial Narrow" w:hAnsi="Marianne"/>
          <w:b/>
          <w:spacing w:val="-4"/>
          <w:lang w:val="fr-FR"/>
        </w:rPr>
      </w:pPr>
      <w:r w:rsidRPr="00D8648C">
        <w:rPr>
          <w:rFonts w:ascii="Marianne" w:eastAsia="Arial Narrow" w:hAnsi="Marianne"/>
          <w:b/>
          <w:spacing w:val="-4"/>
          <w:lang w:val="fr-FR"/>
        </w:rPr>
        <w:t xml:space="preserve">Vu </w:t>
      </w:r>
      <w:r w:rsidRPr="00D8648C">
        <w:rPr>
          <w:rFonts w:ascii="Marianne" w:eastAsia="Arial Narrow" w:hAnsi="Marianne"/>
          <w:spacing w:val="-4"/>
          <w:lang w:val="fr-FR"/>
        </w:rPr>
        <w:t>la convention de délégation de compétence, conclue en application de l’article L. 301-5-1 ou de l'article L. 301-</w:t>
      </w:r>
      <w:r w:rsidRPr="00D8648C">
        <w:rPr>
          <w:rFonts w:ascii="Marianne" w:eastAsia="Arial Narrow" w:hAnsi="Marianne"/>
          <w:lang w:val="fr-FR"/>
        </w:rPr>
        <w:t>5-2 du code de la construction e</w:t>
      </w:r>
      <w:r w:rsidR="0014261B" w:rsidRPr="00D8648C">
        <w:rPr>
          <w:rFonts w:ascii="Marianne" w:eastAsia="Arial Narrow" w:hAnsi="Marianne"/>
          <w:lang w:val="fr-FR"/>
        </w:rPr>
        <w:t xml:space="preserve">t de l’habitation, en date du </w:t>
      </w:r>
      <w:r w:rsidR="0014261B" w:rsidRPr="00D8648C">
        <w:rPr>
          <w:rFonts w:ascii="Marianne" w:eastAsia="Arial Narrow" w:hAnsi="Marianne"/>
          <w:lang w:val="fr-FR"/>
        </w:rPr>
        <w:tab/>
        <w:t>;</w:t>
      </w:r>
    </w:p>
    <w:p w14:paraId="0EAADCD3" w14:textId="1F127BBA" w:rsidR="00161294" w:rsidRPr="00D8648C" w:rsidRDefault="00161294" w:rsidP="00161294">
      <w:pPr>
        <w:tabs>
          <w:tab w:val="left" w:leader="dot" w:pos="7848"/>
        </w:tabs>
        <w:spacing w:before="259" w:line="272" w:lineRule="exact"/>
        <w:jc w:val="both"/>
        <w:textAlignment w:val="baseline"/>
        <w:rPr>
          <w:rFonts w:ascii="Marianne" w:eastAsia="Arial Narrow" w:hAnsi="Marianne"/>
          <w:b/>
          <w:lang w:val="fr-FR"/>
        </w:rPr>
      </w:pPr>
      <w:r w:rsidRPr="00D8648C">
        <w:rPr>
          <w:rFonts w:ascii="Marianne" w:eastAsia="Arial Narrow" w:hAnsi="Marianne"/>
          <w:b/>
          <w:lang w:val="fr-FR"/>
        </w:rPr>
        <w:t xml:space="preserve">Vu </w:t>
      </w:r>
      <w:r w:rsidRPr="00D8648C">
        <w:rPr>
          <w:rFonts w:ascii="Marianne" w:eastAsia="Arial Narrow" w:hAnsi="Marianne"/>
          <w:lang w:val="fr-FR"/>
        </w:rPr>
        <w:t>la convention de gestion des aides à l’habitat privé c</w:t>
      </w:r>
      <w:r w:rsidR="0014261B" w:rsidRPr="00D8648C">
        <w:rPr>
          <w:rFonts w:ascii="Marianne" w:eastAsia="Arial Narrow" w:hAnsi="Marianne"/>
          <w:lang w:val="fr-FR"/>
        </w:rPr>
        <w:t>onclue avec l'</w:t>
      </w:r>
      <w:proofErr w:type="spellStart"/>
      <w:r w:rsidR="0014261B" w:rsidRPr="00D8648C">
        <w:rPr>
          <w:rFonts w:ascii="Marianne" w:eastAsia="Arial Narrow" w:hAnsi="Marianne"/>
          <w:lang w:val="fr-FR"/>
        </w:rPr>
        <w:t>Anah</w:t>
      </w:r>
      <w:proofErr w:type="spellEnd"/>
      <w:r w:rsidR="0014261B" w:rsidRPr="00D8648C">
        <w:rPr>
          <w:rFonts w:ascii="Marianne" w:eastAsia="Arial Narrow" w:hAnsi="Marianne"/>
          <w:lang w:val="fr-FR"/>
        </w:rPr>
        <w:t xml:space="preserve"> en date du </w:t>
      </w:r>
      <w:r w:rsidR="0014261B" w:rsidRPr="00D8648C">
        <w:rPr>
          <w:rFonts w:ascii="Marianne" w:eastAsia="Arial Narrow" w:hAnsi="Marianne"/>
          <w:lang w:val="fr-FR"/>
        </w:rPr>
        <w:tab/>
        <w:t>;</w:t>
      </w:r>
    </w:p>
    <w:p w14:paraId="4BE64E50" w14:textId="4DE9E706" w:rsidR="00161294" w:rsidRPr="00D8648C" w:rsidRDefault="00161294" w:rsidP="00161294">
      <w:pPr>
        <w:tabs>
          <w:tab w:val="left" w:leader="dot" w:pos="8064"/>
        </w:tabs>
        <w:spacing w:before="256" w:line="272" w:lineRule="exact"/>
        <w:jc w:val="both"/>
        <w:textAlignment w:val="baseline"/>
        <w:rPr>
          <w:rFonts w:ascii="Marianne" w:eastAsia="Arial Narrow" w:hAnsi="Marianne"/>
          <w:b/>
          <w:lang w:val="fr-FR"/>
        </w:rPr>
      </w:pPr>
      <w:r w:rsidRPr="00D8648C">
        <w:rPr>
          <w:rFonts w:ascii="Marianne" w:eastAsia="Arial Narrow" w:hAnsi="Marianne"/>
          <w:b/>
          <w:lang w:val="fr-FR"/>
        </w:rPr>
        <w:t xml:space="preserve">Vu </w:t>
      </w:r>
      <w:r w:rsidRPr="00D8648C">
        <w:rPr>
          <w:rFonts w:ascii="Marianne" w:eastAsia="Arial Narrow" w:hAnsi="Marianne"/>
          <w:lang w:val="fr-FR"/>
        </w:rPr>
        <w:t xml:space="preserve">l’avenant pour l’année </w:t>
      </w:r>
      <w:r w:rsidR="0092076A">
        <w:rPr>
          <w:rFonts w:ascii="Marianne" w:eastAsia="Arial Narrow" w:hAnsi="Marianne"/>
          <w:lang w:val="fr-FR"/>
        </w:rPr>
        <w:t>2025</w:t>
      </w:r>
      <w:r w:rsidR="00F322C3" w:rsidRPr="00D8648C">
        <w:rPr>
          <w:rFonts w:ascii="Marianne" w:eastAsia="Arial Narrow" w:hAnsi="Marianne"/>
          <w:lang w:val="fr-FR"/>
        </w:rPr>
        <w:t xml:space="preserve"> </w:t>
      </w:r>
      <w:r w:rsidRPr="00D8648C">
        <w:rPr>
          <w:rFonts w:ascii="Marianne" w:eastAsia="Arial Narrow" w:hAnsi="Marianne"/>
          <w:lang w:val="fr-FR"/>
        </w:rPr>
        <w:t>à la convention de déléga</w:t>
      </w:r>
      <w:r w:rsidR="0014261B" w:rsidRPr="00D8648C">
        <w:rPr>
          <w:rFonts w:ascii="Marianne" w:eastAsia="Arial Narrow" w:hAnsi="Marianne"/>
          <w:lang w:val="fr-FR"/>
        </w:rPr>
        <w:t xml:space="preserve">tion de compétence en date du </w:t>
      </w:r>
      <w:r w:rsidR="0014261B" w:rsidRPr="00D8648C">
        <w:rPr>
          <w:rFonts w:ascii="Marianne" w:eastAsia="Arial Narrow" w:hAnsi="Marianne"/>
          <w:lang w:val="fr-FR"/>
        </w:rPr>
        <w:tab/>
        <w:t xml:space="preserve"> ;</w:t>
      </w:r>
    </w:p>
    <w:p w14:paraId="10A060BF" w14:textId="2AEE3556" w:rsidR="0014261B" w:rsidRPr="00D8648C" w:rsidRDefault="00161294" w:rsidP="0014261B">
      <w:pPr>
        <w:tabs>
          <w:tab w:val="left" w:leader="dot" w:pos="8784"/>
        </w:tabs>
        <w:spacing w:before="256" w:line="272" w:lineRule="exact"/>
        <w:jc w:val="both"/>
        <w:textAlignment w:val="baseline"/>
        <w:rPr>
          <w:rFonts w:ascii="Marianne" w:eastAsia="Arial Narrow" w:hAnsi="Marianne"/>
          <w:lang w:val="fr-FR"/>
        </w:rPr>
      </w:pPr>
      <w:r w:rsidRPr="00D8648C">
        <w:rPr>
          <w:rFonts w:ascii="Marianne" w:eastAsia="Arial Narrow" w:hAnsi="Marianne"/>
          <w:b/>
          <w:lang w:val="fr-FR"/>
        </w:rPr>
        <w:t xml:space="preserve">Vu </w:t>
      </w:r>
      <w:r w:rsidRPr="00D8648C">
        <w:rPr>
          <w:rFonts w:ascii="Marianne" w:eastAsia="Arial Narrow" w:hAnsi="Marianne"/>
          <w:lang w:val="fr-FR"/>
        </w:rPr>
        <w:t xml:space="preserve">la délibération </w:t>
      </w:r>
      <w:r w:rsidR="0014261B" w:rsidRPr="00D8648C">
        <w:rPr>
          <w:rFonts w:ascii="Marianne" w:eastAsia="Arial Narrow" w:hAnsi="Marianne"/>
          <w:lang w:val="fr-FR"/>
        </w:rPr>
        <w:t xml:space="preserve">en date du </w:t>
      </w:r>
      <w:r w:rsidR="0014261B" w:rsidRPr="00D8648C">
        <w:rPr>
          <w:rFonts w:ascii="Marianne" w:eastAsia="Arial Narrow" w:hAnsi="Marianne"/>
          <w:lang w:val="fr-FR"/>
        </w:rPr>
        <w:tab/>
      </w:r>
      <w:r w:rsidR="0092076A">
        <w:rPr>
          <w:rStyle w:val="Appelnotedebasdep"/>
          <w:rFonts w:ascii="Marianne" w:eastAsia="Arial Narrow" w:hAnsi="Marianne"/>
          <w:lang w:val="fr-FR"/>
        </w:rPr>
        <w:footnoteReference w:id="1"/>
      </w:r>
      <w:r w:rsidR="0014261B" w:rsidRPr="00D8648C">
        <w:rPr>
          <w:rFonts w:ascii="Marianne" w:eastAsia="Arial Narrow" w:hAnsi="Marianne"/>
          <w:lang w:val="fr-FR"/>
        </w:rPr>
        <w:t>;</w:t>
      </w:r>
    </w:p>
    <w:p w14:paraId="74820A2A" w14:textId="20523E14" w:rsidR="00161294" w:rsidRPr="00D8648C" w:rsidRDefault="00161294" w:rsidP="0014261B">
      <w:pPr>
        <w:tabs>
          <w:tab w:val="left" w:leader="dot" w:pos="8784"/>
        </w:tabs>
        <w:spacing w:before="256" w:line="272" w:lineRule="exact"/>
        <w:jc w:val="both"/>
        <w:textAlignment w:val="baseline"/>
        <w:rPr>
          <w:rFonts w:ascii="Marianne" w:eastAsia="Arial Narrow" w:hAnsi="Marianne"/>
          <w:b/>
          <w:spacing w:val="-1"/>
          <w:lang w:val="fr-FR"/>
        </w:rPr>
      </w:pPr>
      <w:r w:rsidRPr="00D8648C">
        <w:rPr>
          <w:rFonts w:ascii="Marianne" w:eastAsia="Arial Narrow" w:hAnsi="Marianne"/>
          <w:b/>
          <w:spacing w:val="-1"/>
          <w:lang w:val="fr-FR"/>
        </w:rPr>
        <w:t xml:space="preserve">Vu </w:t>
      </w:r>
      <w:r w:rsidRPr="00D8648C">
        <w:rPr>
          <w:rFonts w:ascii="Marianne" w:eastAsia="Arial Narrow" w:hAnsi="Marianne"/>
          <w:spacing w:val="-1"/>
          <w:lang w:val="fr-FR"/>
        </w:rPr>
        <w:t xml:space="preserve">l’avis du comité régional de l’habitat et de l'hébergement du </w:t>
      </w:r>
      <w:r w:rsidR="002F389C">
        <w:rPr>
          <w:rFonts w:ascii="Marianne" w:eastAsia="Arial Narrow" w:hAnsi="Marianne"/>
          <w:spacing w:val="-1"/>
          <w:lang w:val="fr-FR"/>
        </w:rPr>
        <w:t>……………………………….</w:t>
      </w:r>
      <w:r w:rsidRPr="00D8648C">
        <w:rPr>
          <w:rFonts w:ascii="Marianne" w:eastAsia="Arial Narrow" w:hAnsi="Marianne"/>
          <w:spacing w:val="-1"/>
          <w:lang w:val="fr-FR"/>
        </w:rPr>
        <w:t xml:space="preserve"> </w:t>
      </w:r>
      <w:proofErr w:type="gramStart"/>
      <w:r w:rsidR="0014261B" w:rsidRPr="00D8648C">
        <w:rPr>
          <w:rFonts w:ascii="Marianne" w:eastAsia="Arial Narrow" w:hAnsi="Marianne"/>
          <w:spacing w:val="-1"/>
          <w:lang w:val="fr-FR"/>
        </w:rPr>
        <w:t>sur</w:t>
      </w:r>
      <w:proofErr w:type="gramEnd"/>
      <w:r w:rsidR="0014261B" w:rsidRPr="00D8648C">
        <w:rPr>
          <w:rFonts w:ascii="Marianne" w:eastAsia="Arial Narrow" w:hAnsi="Marianne"/>
          <w:spacing w:val="-1"/>
          <w:lang w:val="fr-FR"/>
        </w:rPr>
        <w:t xml:space="preserve"> la répartition des crédits</w:t>
      </w:r>
      <w:r w:rsidR="0014261B" w:rsidRPr="00D8648C">
        <w:rPr>
          <w:rFonts w:ascii="Courier New" w:eastAsia="Arial Narrow" w:hAnsi="Courier New" w:cs="Courier New"/>
          <w:spacing w:val="-1"/>
          <w:lang w:val="fr-FR"/>
        </w:rPr>
        <w:t> </w:t>
      </w:r>
      <w:r w:rsidR="0014261B" w:rsidRPr="00D8648C">
        <w:rPr>
          <w:rFonts w:ascii="Marianne" w:eastAsia="Arial Narrow" w:hAnsi="Marianne"/>
          <w:spacing w:val="-1"/>
          <w:lang w:val="fr-FR"/>
        </w:rPr>
        <w:t>;</w:t>
      </w:r>
    </w:p>
    <w:p w14:paraId="3BCCE60B" w14:textId="77777777" w:rsidR="00161294" w:rsidRPr="00D8648C" w:rsidRDefault="00161294" w:rsidP="00161294">
      <w:pPr>
        <w:tabs>
          <w:tab w:val="left" w:leader="dot" w:pos="5472"/>
        </w:tabs>
        <w:spacing w:before="256" w:line="272" w:lineRule="exact"/>
        <w:jc w:val="both"/>
        <w:textAlignment w:val="baseline"/>
        <w:rPr>
          <w:rFonts w:ascii="Marianne" w:eastAsia="Arial Narrow" w:hAnsi="Marianne"/>
          <w:b/>
          <w:lang w:val="fr-FR"/>
        </w:rPr>
      </w:pPr>
      <w:r w:rsidRPr="00D8648C">
        <w:rPr>
          <w:rFonts w:ascii="Marianne" w:eastAsia="Arial Narrow" w:hAnsi="Marianne"/>
          <w:b/>
          <w:lang w:val="fr-FR"/>
        </w:rPr>
        <w:t xml:space="preserve">Vu </w:t>
      </w:r>
      <w:r w:rsidRPr="00D8648C">
        <w:rPr>
          <w:rFonts w:ascii="Marianne" w:eastAsia="Arial Narrow" w:hAnsi="Marianne"/>
          <w:lang w:val="fr-FR"/>
        </w:rPr>
        <w:t>l'avis du délégué de l'</w:t>
      </w:r>
      <w:proofErr w:type="spellStart"/>
      <w:r w:rsidRPr="00D8648C">
        <w:rPr>
          <w:rFonts w:ascii="Marianne" w:eastAsia="Arial Narrow" w:hAnsi="Marianne"/>
          <w:lang w:val="fr-FR"/>
        </w:rPr>
        <w:t>Anah</w:t>
      </w:r>
      <w:proofErr w:type="spellEnd"/>
      <w:r w:rsidRPr="00D8648C">
        <w:rPr>
          <w:rFonts w:ascii="Marianne" w:eastAsia="Arial Narrow" w:hAnsi="Marianne"/>
          <w:lang w:val="fr-FR"/>
        </w:rPr>
        <w:t xml:space="preserve"> dans la région en date du </w:t>
      </w:r>
      <w:r w:rsidRPr="00D8648C">
        <w:rPr>
          <w:rFonts w:ascii="Marianne" w:eastAsia="Arial Narrow" w:hAnsi="Marianne"/>
          <w:lang w:val="fr-FR"/>
        </w:rPr>
        <w:tab/>
        <w:t>,</w:t>
      </w:r>
    </w:p>
    <w:p w14:paraId="3EA20658" w14:textId="77777777" w:rsidR="00161294" w:rsidRPr="00D8648C" w:rsidRDefault="00161294" w:rsidP="00161294">
      <w:pPr>
        <w:spacing w:before="814" w:line="240" w:lineRule="exact"/>
        <w:jc w:val="both"/>
        <w:textAlignment w:val="baseline"/>
        <w:rPr>
          <w:rFonts w:ascii="Marianne" w:eastAsia="Arial Narrow" w:hAnsi="Marianne"/>
          <w:b/>
          <w:lang w:val="fr-FR"/>
        </w:rPr>
      </w:pPr>
      <w:r w:rsidRPr="00D8648C">
        <w:rPr>
          <w:rFonts w:ascii="Marianne" w:eastAsia="Arial Narrow" w:hAnsi="Marianne"/>
          <w:b/>
          <w:lang w:val="fr-FR"/>
        </w:rPr>
        <w:t>Il a été convenu ce qui suit :</w:t>
      </w:r>
    </w:p>
    <w:p w14:paraId="68DA2958" w14:textId="4AA8A864" w:rsidR="00161294" w:rsidRPr="00C3177B" w:rsidRDefault="00F87DAB" w:rsidP="00161294">
      <w:pPr>
        <w:spacing w:before="552" w:line="242" w:lineRule="exact"/>
        <w:jc w:val="both"/>
        <w:textAlignment w:val="baseline"/>
        <w:rPr>
          <w:rFonts w:ascii="Marianne" w:eastAsia="Arial Narrow" w:hAnsi="Marianne"/>
          <w:b/>
          <w:lang w:val="fr-FR"/>
        </w:rPr>
      </w:pPr>
      <w:r>
        <w:rPr>
          <w:rFonts w:ascii="Marianne" w:eastAsia="Arial Narrow" w:hAnsi="Marianne"/>
          <w:b/>
          <w:lang w:val="fr-FR"/>
        </w:rPr>
        <w:t>Article 1</w:t>
      </w:r>
      <w:r w:rsidR="00C3177B">
        <w:rPr>
          <w:rFonts w:ascii="Courier New" w:eastAsia="Arial Narrow" w:hAnsi="Courier New" w:cs="Courier New"/>
          <w:b/>
          <w:lang w:val="fr-FR"/>
        </w:rPr>
        <w:t> </w:t>
      </w:r>
      <w:r w:rsidR="00C3177B">
        <w:rPr>
          <w:rFonts w:ascii="Marianne" w:eastAsia="Arial Narrow" w:hAnsi="Marianne"/>
          <w:b/>
          <w:lang w:val="fr-FR"/>
        </w:rPr>
        <w:t>:</w:t>
      </w:r>
    </w:p>
    <w:p w14:paraId="2AD3DB6A" w14:textId="2B008E01" w:rsidR="00C3177B" w:rsidRPr="00C3177B" w:rsidRDefault="00C3177B" w:rsidP="00161294">
      <w:pPr>
        <w:spacing w:before="552" w:line="242" w:lineRule="exact"/>
        <w:jc w:val="both"/>
        <w:textAlignment w:val="baseline"/>
        <w:rPr>
          <w:rFonts w:ascii="Marianne" w:eastAsia="Arial Narrow" w:hAnsi="Marianne"/>
          <w:lang w:val="fr-FR"/>
        </w:rPr>
      </w:pPr>
      <w:r w:rsidRPr="00C3177B">
        <w:rPr>
          <w:rFonts w:ascii="Marianne" w:eastAsia="Arial Narrow" w:hAnsi="Marianne"/>
          <w:lang w:val="fr-FR"/>
        </w:rPr>
        <w:t xml:space="preserve">La convention </w:t>
      </w:r>
      <w:r w:rsidR="00831BA1" w:rsidRPr="00D8648C">
        <w:rPr>
          <w:rFonts w:ascii="Marianne" w:eastAsia="Arial Narrow" w:hAnsi="Marianne"/>
          <w:lang w:val="fr-FR"/>
        </w:rPr>
        <w:t>de gestion des aides à l’habitat privé conclue avec l'</w:t>
      </w:r>
      <w:proofErr w:type="spellStart"/>
      <w:r w:rsidR="00831BA1" w:rsidRPr="00D8648C">
        <w:rPr>
          <w:rFonts w:ascii="Marianne" w:eastAsia="Arial Narrow" w:hAnsi="Marianne"/>
          <w:lang w:val="fr-FR"/>
        </w:rPr>
        <w:t>Anah</w:t>
      </w:r>
      <w:proofErr w:type="spellEnd"/>
      <w:r w:rsidR="00831BA1" w:rsidRPr="00D8648C">
        <w:rPr>
          <w:rFonts w:ascii="Marianne" w:eastAsia="Arial Narrow" w:hAnsi="Marianne"/>
          <w:lang w:val="fr-FR"/>
        </w:rPr>
        <w:t xml:space="preserve"> en date du</w:t>
      </w:r>
      <w:r w:rsidRPr="00C3177B">
        <w:rPr>
          <w:rFonts w:ascii="Marianne" w:eastAsia="Arial Narrow" w:hAnsi="Marianne"/>
          <w:lang w:val="fr-FR"/>
        </w:rPr>
        <w:t xml:space="preserve"> […], le cas échéan</w:t>
      </w:r>
      <w:r w:rsidR="00831BA1">
        <w:rPr>
          <w:rFonts w:ascii="Marianne" w:eastAsia="Arial Narrow" w:hAnsi="Marianne"/>
          <w:lang w:val="fr-FR"/>
        </w:rPr>
        <w:t>t modifiée</w:t>
      </w:r>
      <w:r w:rsidRPr="00C3177B">
        <w:rPr>
          <w:rFonts w:ascii="Marianne" w:eastAsia="Arial Narrow" w:hAnsi="Marianne"/>
          <w:lang w:val="fr-FR"/>
        </w:rPr>
        <w:t>, est modifiée comme suit</w:t>
      </w:r>
      <w:r w:rsidRPr="00C3177B">
        <w:rPr>
          <w:rFonts w:ascii="Courier New" w:eastAsia="Arial Narrow" w:hAnsi="Courier New" w:cs="Courier New"/>
          <w:lang w:val="fr-FR"/>
        </w:rPr>
        <w:t> </w:t>
      </w:r>
      <w:r w:rsidRPr="00C3177B">
        <w:rPr>
          <w:rFonts w:ascii="Marianne" w:eastAsia="Arial Narrow" w:hAnsi="Marianne"/>
          <w:lang w:val="fr-FR"/>
        </w:rPr>
        <w:t>:</w:t>
      </w:r>
      <w:r w:rsidRPr="00C3177B">
        <w:rPr>
          <w:rFonts w:ascii="Marianne" w:eastAsia="Arial Narrow" w:hAnsi="Marianne"/>
          <w:lang w:val="fr-FR"/>
        </w:rPr>
        <w:tab/>
      </w:r>
    </w:p>
    <w:p w14:paraId="5A369174" w14:textId="2AAC8F83" w:rsidR="00161294" w:rsidRDefault="008F75E8" w:rsidP="00161294">
      <w:pPr>
        <w:spacing w:before="266" w:line="264" w:lineRule="exact"/>
        <w:jc w:val="both"/>
        <w:textAlignment w:val="baseline"/>
        <w:rPr>
          <w:rFonts w:ascii="Marianne" w:eastAsia="Arial Narrow" w:hAnsi="Marianne"/>
          <w:lang w:val="fr-FR"/>
        </w:rPr>
      </w:pPr>
      <w:r>
        <w:rPr>
          <w:rFonts w:ascii="Marianne" w:eastAsia="Arial Narrow" w:hAnsi="Marianne"/>
          <w:lang w:val="fr-FR"/>
        </w:rPr>
        <w:t>1</w:t>
      </w:r>
      <w:r w:rsidR="00161294" w:rsidRPr="00D8648C">
        <w:rPr>
          <w:rFonts w:ascii="Marianne" w:eastAsia="Arial Narrow" w:hAnsi="Marianne"/>
          <w:lang w:val="fr-FR"/>
        </w:rPr>
        <w:t xml:space="preserve">) Le tableau </w:t>
      </w:r>
      <w:r>
        <w:rPr>
          <w:rFonts w:ascii="Marianne" w:eastAsia="Arial Narrow" w:hAnsi="Marianne"/>
          <w:lang w:val="fr-FR"/>
        </w:rPr>
        <w:t>figurant</w:t>
      </w:r>
      <w:r w:rsidR="00161294" w:rsidRPr="00D8648C">
        <w:rPr>
          <w:rFonts w:ascii="Marianne" w:eastAsia="Arial Narrow" w:hAnsi="Marianne"/>
          <w:lang w:val="fr-FR"/>
        </w:rPr>
        <w:t xml:space="preserve"> à </w:t>
      </w:r>
      <w:r w:rsidR="00161294" w:rsidRPr="00D8648C">
        <w:rPr>
          <w:rFonts w:ascii="Marianne" w:eastAsia="Arial Narrow" w:hAnsi="Marianne"/>
          <w:b/>
          <w:lang w:val="fr-FR"/>
        </w:rPr>
        <w:t xml:space="preserve">l’annexe </w:t>
      </w:r>
      <w:r w:rsidR="002F389C">
        <w:rPr>
          <w:rFonts w:ascii="Marianne" w:eastAsia="Arial Narrow" w:hAnsi="Marianne"/>
          <w:b/>
          <w:lang w:val="fr-FR"/>
        </w:rPr>
        <w:t xml:space="preserve">n° </w:t>
      </w:r>
      <w:r w:rsidR="00161294" w:rsidRPr="00D8648C">
        <w:rPr>
          <w:rFonts w:ascii="Marianne" w:eastAsia="Arial Narrow" w:hAnsi="Marianne"/>
          <w:b/>
          <w:lang w:val="fr-FR"/>
        </w:rPr>
        <w:t>2</w:t>
      </w:r>
      <w:r w:rsidR="00161294" w:rsidRPr="00D8648C">
        <w:rPr>
          <w:rFonts w:ascii="Marianne" w:eastAsia="Arial Narrow" w:hAnsi="Marianne"/>
          <w:lang w:val="fr-FR"/>
        </w:rPr>
        <w:t xml:space="preserve"> est remplacé par l’annexe </w:t>
      </w:r>
      <w:r w:rsidR="002F389C">
        <w:rPr>
          <w:rFonts w:ascii="Marianne" w:eastAsia="Arial Narrow" w:hAnsi="Marianne"/>
          <w:lang w:val="fr-FR"/>
        </w:rPr>
        <w:t xml:space="preserve">n° </w:t>
      </w:r>
      <w:r w:rsidR="00161294" w:rsidRPr="00D8648C">
        <w:rPr>
          <w:rFonts w:ascii="Marianne" w:eastAsia="Arial Narrow" w:hAnsi="Marianne"/>
          <w:lang w:val="fr-FR"/>
        </w:rPr>
        <w:t xml:space="preserve">2 jointe au présent avenant. </w:t>
      </w:r>
    </w:p>
    <w:p w14:paraId="0E641452" w14:textId="61072E6E" w:rsidR="00C3177B" w:rsidRPr="00C3177B" w:rsidRDefault="00C3177B" w:rsidP="00C3177B">
      <w:pPr>
        <w:spacing w:before="552" w:line="242" w:lineRule="exact"/>
        <w:jc w:val="both"/>
        <w:textAlignment w:val="baseline"/>
        <w:rPr>
          <w:rFonts w:ascii="Marianne" w:eastAsia="Arial Narrow" w:hAnsi="Marianne"/>
          <w:b/>
          <w:lang w:val="fr-FR"/>
        </w:rPr>
      </w:pPr>
      <w:r>
        <w:rPr>
          <w:rFonts w:ascii="Marianne" w:eastAsia="Arial Narrow" w:hAnsi="Marianne"/>
          <w:b/>
          <w:lang w:val="fr-FR"/>
        </w:rPr>
        <w:t>Article 2</w:t>
      </w:r>
      <w:r>
        <w:rPr>
          <w:rFonts w:ascii="Courier New" w:eastAsia="Arial Narrow" w:hAnsi="Courier New" w:cs="Courier New"/>
          <w:b/>
          <w:lang w:val="fr-FR"/>
        </w:rPr>
        <w:t> </w:t>
      </w:r>
      <w:r>
        <w:rPr>
          <w:rFonts w:ascii="Marianne" w:eastAsia="Arial Narrow" w:hAnsi="Marianne"/>
          <w:b/>
          <w:lang w:val="fr-FR"/>
        </w:rPr>
        <w:t>:</w:t>
      </w:r>
    </w:p>
    <w:p w14:paraId="7A76F5DD" w14:textId="6B668E94" w:rsidR="00161294" w:rsidRDefault="00C3177B" w:rsidP="00C3177B">
      <w:pPr>
        <w:spacing w:before="552" w:line="242" w:lineRule="exact"/>
        <w:jc w:val="both"/>
        <w:textAlignment w:val="baseline"/>
        <w:rPr>
          <w:rFonts w:ascii="Marianne" w:eastAsia="Arial Narrow" w:hAnsi="Marianne"/>
          <w:lang w:val="fr-FR"/>
        </w:rPr>
      </w:pPr>
      <w:r>
        <w:rPr>
          <w:rFonts w:ascii="Marianne" w:eastAsia="Arial Narrow" w:hAnsi="Marianne"/>
          <w:lang w:val="fr-FR"/>
        </w:rPr>
        <w:t>Toutes les autres clauses de la</w:t>
      </w:r>
      <w:r w:rsidRPr="00C3177B">
        <w:rPr>
          <w:rFonts w:ascii="Marianne" w:eastAsia="Arial Narrow" w:hAnsi="Marianne"/>
          <w:lang w:val="fr-FR"/>
        </w:rPr>
        <w:t xml:space="preserve"> convention de délégation de </w:t>
      </w:r>
      <w:r w:rsidR="00831BA1">
        <w:rPr>
          <w:rFonts w:ascii="Marianne" w:eastAsia="Arial Narrow" w:hAnsi="Marianne"/>
          <w:lang w:val="fr-FR"/>
        </w:rPr>
        <w:t>gestion des aides à l’habitat privé conclue</w:t>
      </w:r>
      <w:r w:rsidRPr="00C3177B">
        <w:rPr>
          <w:rFonts w:ascii="Marianne" w:eastAsia="Arial Narrow" w:hAnsi="Marianne"/>
          <w:lang w:val="fr-FR"/>
        </w:rPr>
        <w:t xml:space="preserve"> en date du […], le cas échéant modifiée, </w:t>
      </w:r>
      <w:r>
        <w:rPr>
          <w:rFonts w:ascii="Marianne" w:eastAsia="Arial Narrow" w:hAnsi="Marianne"/>
          <w:lang w:val="fr-FR"/>
        </w:rPr>
        <w:t>demeurent inchangées.</w:t>
      </w:r>
    </w:p>
    <w:p w14:paraId="58DF017A" w14:textId="08EEB820" w:rsidR="00C3177B" w:rsidRPr="00831BA1" w:rsidRDefault="00831BA1" w:rsidP="00C3177B">
      <w:pPr>
        <w:spacing w:before="552" w:line="242" w:lineRule="exact"/>
        <w:jc w:val="both"/>
        <w:textAlignment w:val="baseline"/>
        <w:rPr>
          <w:rFonts w:ascii="Marianne" w:eastAsia="Arial Narrow" w:hAnsi="Marianne"/>
          <w:b/>
          <w:lang w:val="fr-FR"/>
        </w:rPr>
      </w:pPr>
      <w:r w:rsidRPr="00831BA1">
        <w:rPr>
          <w:rFonts w:ascii="Marianne" w:eastAsia="Arial Narrow" w:hAnsi="Marianne"/>
          <w:b/>
          <w:lang w:val="fr-FR"/>
        </w:rPr>
        <w:lastRenderedPageBreak/>
        <w:t>Article 3 :</w:t>
      </w:r>
    </w:p>
    <w:p w14:paraId="14C85862" w14:textId="0D894959" w:rsidR="00831BA1" w:rsidRPr="00D8648C" w:rsidRDefault="00831BA1" w:rsidP="00C3177B">
      <w:pPr>
        <w:spacing w:before="552" w:line="242" w:lineRule="exact"/>
        <w:jc w:val="both"/>
        <w:textAlignment w:val="baseline"/>
        <w:rPr>
          <w:rFonts w:ascii="Marianne" w:eastAsia="Arial Narrow" w:hAnsi="Marianne"/>
          <w:lang w:val="fr-FR"/>
        </w:rPr>
      </w:pPr>
      <w:r>
        <w:rPr>
          <w:rFonts w:ascii="Marianne" w:eastAsia="Arial Narrow" w:hAnsi="Marianne"/>
          <w:lang w:val="fr-FR"/>
        </w:rPr>
        <w:t xml:space="preserve">Le présent avenant entre en vigueur </w:t>
      </w:r>
      <w:r w:rsidR="00B4134D" w:rsidRPr="00B4134D">
        <w:rPr>
          <w:rFonts w:ascii="Marianne" w:eastAsia="Arial Narrow" w:hAnsi="Marianne"/>
          <w:lang w:val="fr-FR"/>
        </w:rPr>
        <w:t>à compter du</w:t>
      </w:r>
      <w:r w:rsidR="00B4134D">
        <w:rPr>
          <w:rFonts w:ascii="Marianne" w:eastAsia="Arial Narrow" w:hAnsi="Marianne"/>
          <w:lang w:val="fr-FR"/>
        </w:rPr>
        <w:t xml:space="preserve"> </w:t>
      </w:r>
      <w:r w:rsidR="00B4134D" w:rsidRPr="00C3177B">
        <w:rPr>
          <w:rFonts w:ascii="Marianne" w:eastAsia="Arial Narrow" w:hAnsi="Marianne"/>
          <w:lang w:val="fr-FR"/>
        </w:rPr>
        <w:t>[…]</w:t>
      </w:r>
      <w:r w:rsidR="00B4134D">
        <w:rPr>
          <w:rFonts w:ascii="Marianne" w:eastAsia="Arial Narrow" w:hAnsi="Marianne"/>
          <w:lang w:val="fr-FR"/>
        </w:rPr>
        <w:t xml:space="preserve">. </w:t>
      </w:r>
    </w:p>
    <w:p w14:paraId="40C3209D" w14:textId="77777777" w:rsidR="00161294" w:rsidRPr="00D8648C" w:rsidRDefault="00161294" w:rsidP="00161294">
      <w:pPr>
        <w:tabs>
          <w:tab w:val="left" w:pos="288"/>
        </w:tabs>
        <w:spacing w:line="527" w:lineRule="exact"/>
        <w:ind w:left="936" w:right="2376"/>
        <w:jc w:val="both"/>
        <w:textAlignment w:val="baseline"/>
        <w:rPr>
          <w:rFonts w:ascii="Marianne" w:eastAsia="Arial Narrow" w:hAnsi="Marianne"/>
          <w:lang w:val="fr-FR"/>
        </w:rPr>
      </w:pPr>
    </w:p>
    <w:p w14:paraId="18C6EE4B" w14:textId="77777777" w:rsidR="00161294" w:rsidRPr="00D8648C" w:rsidRDefault="00161294" w:rsidP="00161294">
      <w:pPr>
        <w:tabs>
          <w:tab w:val="left" w:pos="288"/>
        </w:tabs>
        <w:spacing w:line="527" w:lineRule="exact"/>
        <w:ind w:left="936" w:right="2376"/>
        <w:jc w:val="both"/>
        <w:textAlignment w:val="baseline"/>
        <w:rPr>
          <w:rFonts w:ascii="Marianne" w:eastAsia="Arial Narrow" w:hAnsi="Marianne"/>
          <w:lang w:val="fr-FR"/>
        </w:rPr>
      </w:pPr>
    </w:p>
    <w:p w14:paraId="22B0831F" w14:textId="77777777" w:rsidR="00161294" w:rsidRPr="00D8648C" w:rsidRDefault="00161294" w:rsidP="00161294">
      <w:pPr>
        <w:tabs>
          <w:tab w:val="left" w:pos="288"/>
        </w:tabs>
        <w:spacing w:line="527" w:lineRule="exact"/>
        <w:ind w:right="2376"/>
        <w:jc w:val="both"/>
        <w:textAlignment w:val="baseline"/>
        <w:rPr>
          <w:rFonts w:ascii="Marianne" w:eastAsia="Arial Narrow" w:hAnsi="Marianne"/>
          <w:b/>
          <w:lang w:val="fr-FR"/>
        </w:rPr>
      </w:pPr>
      <w:r w:rsidRPr="00D8648C">
        <w:rPr>
          <w:rFonts w:ascii="Marianne" w:eastAsia="Arial Narrow" w:hAnsi="Marianne"/>
          <w:lang w:val="fr-FR"/>
        </w:rPr>
        <w:t>Le</w:t>
      </w:r>
    </w:p>
    <w:p w14:paraId="68A307DD" w14:textId="77777777" w:rsidR="00161294" w:rsidRPr="00D8648C" w:rsidRDefault="00161294" w:rsidP="00161294">
      <w:pPr>
        <w:tabs>
          <w:tab w:val="right" w:pos="9432"/>
        </w:tabs>
        <w:spacing w:before="264" w:line="265" w:lineRule="exact"/>
        <w:jc w:val="both"/>
        <w:textAlignment w:val="baseline"/>
        <w:rPr>
          <w:rFonts w:ascii="Marianne" w:eastAsia="Arial Narrow" w:hAnsi="Marianne"/>
          <w:lang w:val="fr-FR"/>
        </w:rPr>
      </w:pPr>
      <w:r w:rsidRPr="00D8648C">
        <w:rPr>
          <w:rFonts w:ascii="Marianne" w:eastAsia="Arial Narrow" w:hAnsi="Marianne"/>
          <w:lang w:val="fr-FR"/>
        </w:rPr>
        <w:t>Le Président (du/de nom du délégataire)</w:t>
      </w:r>
      <w:r w:rsidRPr="00D8648C">
        <w:rPr>
          <w:rFonts w:ascii="Marianne" w:eastAsia="Arial Narrow" w:hAnsi="Marianne"/>
          <w:lang w:val="fr-FR"/>
        </w:rPr>
        <w:tab/>
        <w:t>Le Délégué de l'agence dans</w:t>
      </w:r>
    </w:p>
    <w:p w14:paraId="51718DB0" w14:textId="77777777" w:rsidR="00161294" w:rsidRPr="00D8648C" w:rsidRDefault="00161294" w:rsidP="00161294">
      <w:pPr>
        <w:spacing w:line="263" w:lineRule="exact"/>
        <w:ind w:left="7056"/>
        <w:jc w:val="both"/>
        <w:textAlignment w:val="baseline"/>
        <w:rPr>
          <w:rFonts w:ascii="Marianne" w:eastAsia="Arial Narrow" w:hAnsi="Marianne"/>
          <w:lang w:val="fr-FR"/>
        </w:rPr>
      </w:pPr>
      <w:proofErr w:type="gramStart"/>
      <w:r w:rsidRPr="00D8648C">
        <w:rPr>
          <w:rFonts w:ascii="Marianne" w:eastAsia="Arial Narrow" w:hAnsi="Marianne"/>
          <w:lang w:val="fr-FR"/>
        </w:rPr>
        <w:t>le</w:t>
      </w:r>
      <w:proofErr w:type="gramEnd"/>
      <w:r w:rsidRPr="00D8648C">
        <w:rPr>
          <w:rFonts w:ascii="Marianne" w:eastAsia="Arial Narrow" w:hAnsi="Marianne"/>
          <w:lang w:val="fr-FR"/>
        </w:rPr>
        <w:t xml:space="preserve"> département</w:t>
      </w:r>
    </w:p>
    <w:p w14:paraId="0C558211" w14:textId="77777777" w:rsidR="00161294" w:rsidRPr="00D8648C" w:rsidRDefault="00161294" w:rsidP="00161294">
      <w:pPr>
        <w:jc w:val="both"/>
        <w:rPr>
          <w:rFonts w:ascii="Marianne" w:hAnsi="Marianne"/>
          <w:lang w:val="fr-FR"/>
        </w:rPr>
        <w:sectPr w:rsidR="00161294" w:rsidRPr="00D8648C">
          <w:footerReference w:type="default" r:id="rId12"/>
          <w:pgSz w:w="11909" w:h="16838"/>
          <w:pgMar w:top="1120" w:right="1136" w:bottom="1021" w:left="1127" w:header="720" w:footer="720" w:gutter="0"/>
          <w:cols w:space="720"/>
        </w:sectPr>
      </w:pPr>
    </w:p>
    <w:p w14:paraId="2F81A366" w14:textId="77777777" w:rsidR="008254B9" w:rsidRDefault="008254B9" w:rsidP="008254B9">
      <w:pPr>
        <w:jc w:val="right"/>
        <w:rPr>
          <w:rFonts w:ascii="Marianne" w:hAnsi="Marianne"/>
        </w:rPr>
      </w:pPr>
    </w:p>
    <w:tbl>
      <w:tblPr>
        <w:tblpPr w:leftFromText="141" w:rightFromText="141" w:vertAnchor="page" w:horzAnchor="margin" w:tblpY="691"/>
        <w:tblW w:w="150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38"/>
      </w:tblGrid>
      <w:tr w:rsidR="008254B9" w:rsidRPr="00C3595B" w14:paraId="5AB7B4FD" w14:textId="77777777" w:rsidTr="00A044F6">
        <w:trPr>
          <w:trHeight w:hRule="exact" w:val="1159"/>
        </w:trPr>
        <w:tc>
          <w:tcPr>
            <w:tcW w:w="15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65DCB" w14:textId="77777777" w:rsidR="008254B9" w:rsidRPr="00C3595B" w:rsidRDefault="008254B9" w:rsidP="00A044F6">
            <w:pPr>
              <w:spacing w:before="7" w:line="266" w:lineRule="exact"/>
              <w:jc w:val="center"/>
              <w:textAlignment w:val="baseline"/>
              <w:rPr>
                <w:rFonts w:ascii="Marianne" w:eastAsia="Arial Narrow" w:hAnsi="Marianne"/>
                <w:b/>
                <w:color w:val="000000"/>
                <w:lang w:val="fr-FR"/>
              </w:rPr>
            </w:pPr>
            <w:r w:rsidRPr="00C3595B">
              <w:rPr>
                <w:rFonts w:ascii="Marianne" w:eastAsia="Arial Narrow" w:hAnsi="Marianne"/>
                <w:b/>
                <w:color w:val="000000"/>
                <w:lang w:val="fr-FR"/>
              </w:rPr>
              <w:t>ANNEXE n° 2</w:t>
            </w:r>
          </w:p>
          <w:p w14:paraId="4128F123" w14:textId="77777777" w:rsidR="008254B9" w:rsidRPr="00C3595B" w:rsidRDefault="008254B9" w:rsidP="00A044F6">
            <w:pPr>
              <w:spacing w:before="103" w:line="262" w:lineRule="exact"/>
              <w:ind w:right="360"/>
              <w:jc w:val="center"/>
              <w:textAlignment w:val="baseline"/>
              <w:rPr>
                <w:rFonts w:ascii="Marianne" w:eastAsia="Arial Narrow" w:hAnsi="Marianne"/>
                <w:i/>
                <w:color w:val="000000"/>
                <w:spacing w:val="12"/>
                <w:lang w:val="fr-FR"/>
              </w:rPr>
            </w:pPr>
            <w:r w:rsidRPr="00C3595B">
              <w:rPr>
                <w:rFonts w:ascii="Marianne" w:eastAsia="Arial Narrow" w:hAnsi="Marianne"/>
                <w:b/>
                <w:i/>
                <w:color w:val="000000"/>
                <w:spacing w:val="12"/>
                <w:lang w:val="fr-FR"/>
              </w:rPr>
              <w:t>Règles particulières de recevabilité et conditions d’octroi des aides de l’</w:t>
            </w:r>
            <w:proofErr w:type="spellStart"/>
            <w:r w:rsidRPr="00C3595B">
              <w:rPr>
                <w:rFonts w:ascii="Marianne" w:eastAsia="Arial Narrow" w:hAnsi="Marianne"/>
                <w:b/>
                <w:i/>
                <w:color w:val="000000"/>
                <w:spacing w:val="12"/>
                <w:lang w:val="fr-FR"/>
              </w:rPr>
              <w:t>Anah</w:t>
            </w:r>
            <w:proofErr w:type="spellEnd"/>
            <w:r w:rsidRPr="00C3595B">
              <w:rPr>
                <w:rFonts w:ascii="Marianne" w:eastAsia="Arial Narrow" w:hAnsi="Marianne"/>
                <w:b/>
                <w:i/>
                <w:color w:val="000000"/>
                <w:spacing w:val="12"/>
                <w:lang w:val="fr-FR"/>
              </w:rPr>
              <w:t xml:space="preserve"> et des aides attribuées sur </w:t>
            </w:r>
            <w:r w:rsidRPr="00C3595B">
              <w:rPr>
                <w:rFonts w:ascii="Marianne" w:eastAsia="Arial Narrow" w:hAnsi="Marianne"/>
                <w:b/>
                <w:i/>
                <w:color w:val="000000"/>
                <w:spacing w:val="12"/>
                <w:u w:val="single"/>
                <w:lang w:val="fr-FR"/>
              </w:rPr>
              <w:t>budget propre du délégataire gérées par l’</w:t>
            </w:r>
            <w:proofErr w:type="spellStart"/>
            <w:r w:rsidRPr="00C3595B">
              <w:rPr>
                <w:rFonts w:ascii="Marianne" w:eastAsia="Arial Narrow" w:hAnsi="Marianne"/>
                <w:b/>
                <w:i/>
                <w:color w:val="000000"/>
                <w:spacing w:val="12"/>
                <w:u w:val="single"/>
                <w:lang w:val="fr-FR"/>
              </w:rPr>
              <w:t>Anah</w:t>
            </w:r>
            <w:proofErr w:type="spellEnd"/>
          </w:p>
        </w:tc>
      </w:tr>
    </w:tbl>
    <w:p w14:paraId="54A72F9E" w14:textId="77777777" w:rsidR="008254B9" w:rsidRPr="009500C5" w:rsidRDefault="008254B9" w:rsidP="008254B9">
      <w:pPr>
        <w:pStyle w:val="Titre7"/>
        <w:tabs>
          <w:tab w:val="left" w:pos="363"/>
          <w:tab w:val="left" w:pos="5760"/>
        </w:tabs>
        <w:spacing w:line="240" w:lineRule="auto"/>
        <w:ind w:left="401" w:hanging="354"/>
        <w:jc w:val="left"/>
        <w:rPr>
          <w:rFonts w:ascii="Marianne" w:hAnsi="Marianne"/>
          <w:b w:val="0"/>
          <w:bCs w:val="0"/>
          <w:sz w:val="23"/>
          <w:szCs w:val="23"/>
        </w:rPr>
      </w:pPr>
      <w:r>
        <w:rPr>
          <w:rFonts w:ascii="Marianne" w:hAnsi="Marianne"/>
          <w:b w:val="0"/>
          <w:bCs w:val="0"/>
          <w:sz w:val="23"/>
          <w:szCs w:val="23"/>
        </w:rPr>
        <w:t>1</w:t>
      </w:r>
      <w:r w:rsidRPr="009500C5">
        <w:rPr>
          <w:rFonts w:ascii="Marianne" w:hAnsi="Marianne"/>
          <w:b w:val="0"/>
          <w:bCs w:val="0"/>
          <w:sz w:val="23"/>
          <w:szCs w:val="23"/>
        </w:rPr>
        <w:t xml:space="preserve"> – Aides sur crédits délégués </w:t>
      </w:r>
      <w:proofErr w:type="spellStart"/>
      <w:r w:rsidRPr="009500C5">
        <w:rPr>
          <w:rFonts w:ascii="Marianne" w:hAnsi="Marianne"/>
          <w:b w:val="0"/>
          <w:bCs w:val="0"/>
          <w:sz w:val="23"/>
          <w:szCs w:val="23"/>
        </w:rPr>
        <w:t>Anah</w:t>
      </w:r>
      <w:proofErr w:type="spellEnd"/>
      <w:r w:rsidRPr="009500C5">
        <w:rPr>
          <w:rFonts w:ascii="Marianne" w:hAnsi="Marianne"/>
          <w:b w:val="0"/>
          <w:bCs w:val="0"/>
          <w:sz w:val="23"/>
          <w:szCs w:val="23"/>
        </w:rPr>
        <w:t xml:space="preserve"> (règles particulières prévues à l'article R. 321-21-1 du CCH)</w:t>
      </w:r>
    </w:p>
    <w:p w14:paraId="2CDA94D8" w14:textId="77777777" w:rsidR="008254B9" w:rsidRPr="00C3595B" w:rsidRDefault="008254B9" w:rsidP="008254B9">
      <w:pPr>
        <w:tabs>
          <w:tab w:val="left" w:pos="3468"/>
        </w:tabs>
        <w:rPr>
          <w:lang w:val="fr-FR"/>
        </w:rPr>
      </w:pPr>
    </w:p>
    <w:p w14:paraId="588CF124" w14:textId="77777777" w:rsidR="008254B9" w:rsidRPr="00C3595B" w:rsidRDefault="008254B9" w:rsidP="008254B9">
      <w:pPr>
        <w:tabs>
          <w:tab w:val="left" w:pos="3468"/>
        </w:tabs>
        <w:rPr>
          <w:lang w:val="fr-FR"/>
        </w:rPr>
      </w:pPr>
    </w:p>
    <w:p w14:paraId="320BE7A4" w14:textId="77777777" w:rsidR="008254B9" w:rsidRPr="00C3595B" w:rsidRDefault="008254B9" w:rsidP="008254B9">
      <w:pPr>
        <w:tabs>
          <w:tab w:val="left" w:pos="3468"/>
        </w:tabs>
        <w:rPr>
          <w:lang w:val="fr-FR"/>
        </w:rPr>
      </w:pPr>
    </w:p>
    <w:p w14:paraId="0DC25832" w14:textId="77777777" w:rsidR="008254B9" w:rsidRPr="00C3595B" w:rsidRDefault="008254B9" w:rsidP="008254B9">
      <w:pPr>
        <w:rPr>
          <w:lang w:val="fr-FR"/>
        </w:rPr>
      </w:pPr>
      <w:r w:rsidRPr="00C3595B">
        <w:rPr>
          <w:lang w:val="fr-FR"/>
        </w:rPr>
        <w:br w:type="page"/>
      </w:r>
    </w:p>
    <w:tbl>
      <w:tblPr>
        <w:tblpPr w:leftFromText="141" w:rightFromText="141" w:horzAnchor="margin" w:tblpXSpec="center" w:tblpY="-660"/>
        <w:tblW w:w="154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3"/>
        <w:gridCol w:w="1172"/>
        <w:gridCol w:w="946"/>
        <w:gridCol w:w="1197"/>
        <w:gridCol w:w="1325"/>
        <w:gridCol w:w="1048"/>
        <w:gridCol w:w="1058"/>
        <w:gridCol w:w="1377"/>
        <w:gridCol w:w="1168"/>
        <w:gridCol w:w="2997"/>
      </w:tblGrid>
      <w:tr w:rsidR="008254B9" w:rsidRPr="00191BA6" w14:paraId="62B4BA36" w14:textId="77777777" w:rsidTr="00A044F6">
        <w:trPr>
          <w:trHeight w:val="225"/>
        </w:trPr>
        <w:tc>
          <w:tcPr>
            <w:tcW w:w="154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CCCCC"/>
            <w:vAlign w:val="center"/>
            <w:hideMark/>
          </w:tcPr>
          <w:p w14:paraId="73BE32EE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b/>
                <w:bCs/>
                <w:color w:val="00000A"/>
                <w:sz w:val="18"/>
                <w:szCs w:val="18"/>
                <w:lang w:eastAsia="fr-FR"/>
              </w:rPr>
            </w:pP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A"/>
                <w:sz w:val="18"/>
                <w:szCs w:val="18"/>
                <w:lang w:eastAsia="fr-FR"/>
              </w:rPr>
              <w:lastRenderedPageBreak/>
              <w:t>Propriétaires</w:t>
            </w:r>
            <w:proofErr w:type="spellEnd"/>
            <w:r w:rsidRPr="00191BA6">
              <w:rPr>
                <w:rFonts w:ascii="Marianne" w:eastAsia="Times New Roman" w:hAnsi="Marianne" w:cs="Calibri"/>
                <w:b/>
                <w:bCs/>
                <w:color w:val="00000A"/>
                <w:sz w:val="18"/>
                <w:szCs w:val="18"/>
                <w:lang w:eastAsia="fr-FR"/>
              </w:rPr>
              <w:t xml:space="preserve"> Occupants</w:t>
            </w:r>
          </w:p>
        </w:tc>
      </w:tr>
      <w:tr w:rsidR="008254B9" w:rsidRPr="00191BA6" w14:paraId="0A1E60C1" w14:textId="77777777" w:rsidTr="00A044F6">
        <w:trPr>
          <w:trHeight w:val="361"/>
        </w:trPr>
        <w:tc>
          <w:tcPr>
            <w:tcW w:w="432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589D3B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A5A5A5"/>
            <w:vAlign w:val="center"/>
            <w:hideMark/>
          </w:tcPr>
          <w:p w14:paraId="4494C4B0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Plafond national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1A4A6F21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Plafond </w:t>
            </w: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adapté</w:t>
            </w:r>
            <w:proofErr w:type="spellEnd"/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 (max +25 %)</w:t>
            </w:r>
          </w:p>
        </w:tc>
        <w:tc>
          <w:tcPr>
            <w:tcW w:w="13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5A5A5"/>
            <w:vAlign w:val="center"/>
            <w:hideMark/>
          </w:tcPr>
          <w:p w14:paraId="3495FAA3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Taux</w:t>
            </w:r>
            <w:proofErr w:type="spellEnd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 national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78BD1B26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Taux</w:t>
            </w:r>
            <w:proofErr w:type="spellEnd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adapté</w:t>
            </w:r>
            <w:proofErr w:type="spellEnd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(max +10 pts)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09C77C24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Aide </w:t>
            </w: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propre</w:t>
            </w:r>
            <w:proofErr w:type="spellEnd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adossée</w:t>
            </w:r>
            <w:proofErr w:type="spellEnd"/>
          </w:p>
        </w:tc>
        <w:tc>
          <w:tcPr>
            <w:tcW w:w="13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44F223F4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Aide </w:t>
            </w: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propre</w:t>
            </w:r>
            <w:proofErr w:type="spellEnd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indépendante</w:t>
            </w:r>
            <w:proofErr w:type="spellEnd"/>
          </w:p>
        </w:tc>
        <w:tc>
          <w:tcPr>
            <w:tcW w:w="116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5A5A5"/>
            <w:vAlign w:val="center"/>
            <w:hideMark/>
          </w:tcPr>
          <w:p w14:paraId="185A2E4C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Ecrêtement</w:t>
            </w:r>
            <w:proofErr w:type="spellEnd"/>
          </w:p>
        </w:tc>
        <w:tc>
          <w:tcPr>
            <w:tcW w:w="29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2CB"/>
            <w:vAlign w:val="center"/>
            <w:hideMark/>
          </w:tcPr>
          <w:p w14:paraId="56AEC73D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Commentaire</w:t>
            </w:r>
            <w:proofErr w:type="spellEnd"/>
          </w:p>
        </w:tc>
      </w:tr>
      <w:tr w:rsidR="008254B9" w:rsidRPr="00191BA6" w14:paraId="24EF72C9" w14:textId="77777777" w:rsidTr="00A044F6">
        <w:trPr>
          <w:trHeight w:val="225"/>
        </w:trPr>
        <w:tc>
          <w:tcPr>
            <w:tcW w:w="432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728DAD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5A5A5"/>
            <w:vAlign w:val="center"/>
            <w:hideMark/>
          </w:tcPr>
          <w:p w14:paraId="27B1FD37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(HT)</w:t>
            </w:r>
          </w:p>
        </w:tc>
        <w:tc>
          <w:tcPr>
            <w:tcW w:w="11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4BF8E0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9797AB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A26359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CA1A36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5C4B07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B73B56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6C2C61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8254B9" w:rsidRPr="00191BA6" w14:paraId="1FB917AF" w14:textId="77777777" w:rsidTr="00A044F6">
        <w:trPr>
          <w:trHeight w:val="947"/>
        </w:trPr>
        <w:tc>
          <w:tcPr>
            <w:tcW w:w="315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1351EE" w14:textId="77777777" w:rsidR="008254B9" w:rsidRPr="00C3595B" w:rsidRDefault="008254B9" w:rsidP="00A044F6"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C3595B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val="fr-FR" w:eastAsia="fr-FR"/>
              </w:rPr>
              <w:t>Travaux de lutte contre l’habitat indigne ou dégradé (Ma Prime logement décent) - Travaux lourds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3AC0D3" w14:textId="77777777" w:rsidR="008254B9" w:rsidRPr="00C3595B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</w:pP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t>Atteinte de la classe «</w:t>
            </w:r>
            <w:r w:rsidRPr="00C3595B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 w:eastAsia="fr-FR"/>
              </w:rPr>
              <w:t> </w:t>
            </w: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t>E</w:t>
            </w:r>
            <w:r w:rsidRPr="00C3595B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 w:eastAsia="fr-FR"/>
              </w:rPr>
              <w:t> </w:t>
            </w:r>
            <w:r w:rsidRPr="00C3595B">
              <w:rPr>
                <w:rFonts w:ascii="Marianne" w:eastAsia="Times New Roman" w:hAnsi="Marianne" w:cs="Marianne"/>
                <w:color w:val="000000"/>
                <w:sz w:val="18"/>
                <w:szCs w:val="18"/>
                <w:lang w:val="fr-FR" w:eastAsia="fr-FR"/>
              </w:rPr>
              <w:t>»</w:t>
            </w: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t xml:space="preserve"> minimale apr</w:t>
            </w:r>
            <w:r w:rsidRPr="00C3595B">
              <w:rPr>
                <w:rFonts w:ascii="Marianne" w:eastAsia="Times New Roman" w:hAnsi="Marianne" w:cs="Marianne"/>
                <w:color w:val="000000"/>
                <w:sz w:val="18"/>
                <w:szCs w:val="18"/>
                <w:lang w:val="fr-FR" w:eastAsia="fr-FR"/>
              </w:rPr>
              <w:t>è</w:t>
            </w: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t>s travaux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42041C52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70 000 €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BF3C13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6D7066E9" w14:textId="77777777" w:rsidR="008254B9" w:rsidRPr="00C3595B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</w:pP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t>80 % TMO</w:t>
            </w: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br/>
              <w:t xml:space="preserve">+10 % pour les sorties de passoires pour les aides </w:t>
            </w:r>
            <w:proofErr w:type="spellStart"/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t>Anah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28F9D3" w14:textId="77777777" w:rsidR="008254B9" w:rsidRPr="00C3595B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04CCD3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3284D5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071EB27A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100</w:t>
            </w: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% TMO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B1B6A8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8254B9" w:rsidRPr="00191BA6" w14:paraId="6565DCBD" w14:textId="77777777" w:rsidTr="00A044F6">
        <w:trPr>
          <w:trHeight w:val="977"/>
        </w:trPr>
        <w:tc>
          <w:tcPr>
            <w:tcW w:w="31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CE6773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635634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EF0845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1D10D0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1B1ADBEC" w14:textId="77777777" w:rsidR="008254B9" w:rsidRPr="00C3595B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</w:pP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t>60 % MO</w:t>
            </w: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br/>
              <w:t xml:space="preserve">+10 % pour les sorties de passoires pour les aides </w:t>
            </w:r>
            <w:proofErr w:type="spellStart"/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t>Anah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73B6D6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3A223C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402041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562229E4" w14:textId="50BA8E60" w:rsidR="008254B9" w:rsidRPr="00191BA6" w:rsidRDefault="00B623C8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B623C8">
              <w:rPr>
                <w:rFonts w:ascii="Marianne" w:eastAsia="Times New Roman" w:hAnsi="Marianne" w:cs="Calibri"/>
                <w:color w:val="00B0F0"/>
                <w:sz w:val="18"/>
                <w:szCs w:val="18"/>
                <w:lang w:eastAsia="fr-FR"/>
              </w:rPr>
              <w:t>90 % MO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ADE638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8254B9" w:rsidRPr="00191BA6" w14:paraId="38B23D94" w14:textId="77777777" w:rsidTr="00A044F6">
        <w:trPr>
          <w:trHeight w:val="1167"/>
        </w:trPr>
        <w:tc>
          <w:tcPr>
            <w:tcW w:w="31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D23C2B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AFA9E" w14:textId="77777777" w:rsidR="008254B9" w:rsidRPr="00C3595B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</w:pP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t>Non-atteinte de la classe «</w:t>
            </w:r>
            <w:r w:rsidRPr="00C3595B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 w:eastAsia="fr-FR"/>
              </w:rPr>
              <w:t> </w:t>
            </w: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t>E</w:t>
            </w:r>
            <w:r w:rsidRPr="00C3595B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 w:eastAsia="fr-FR"/>
              </w:rPr>
              <w:t> </w:t>
            </w:r>
            <w:r w:rsidRPr="00C3595B">
              <w:rPr>
                <w:rFonts w:ascii="Marianne" w:eastAsia="Times New Roman" w:hAnsi="Marianne" w:cs="Marianne"/>
                <w:color w:val="000000"/>
                <w:sz w:val="18"/>
                <w:szCs w:val="18"/>
                <w:lang w:val="fr-FR" w:eastAsia="fr-FR"/>
              </w:rPr>
              <w:t>»</w:t>
            </w: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t xml:space="preserve"> minimale apr</w:t>
            </w:r>
            <w:r w:rsidRPr="00C3595B">
              <w:rPr>
                <w:rFonts w:ascii="Marianne" w:eastAsia="Times New Roman" w:hAnsi="Marianne" w:cs="Marianne"/>
                <w:color w:val="000000"/>
                <w:sz w:val="18"/>
                <w:szCs w:val="18"/>
                <w:lang w:val="fr-FR" w:eastAsia="fr-FR"/>
              </w:rPr>
              <w:t>è</w:t>
            </w: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t>s travaux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304D2D55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50 000 €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D0D69F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35C642D7" w14:textId="77777777" w:rsidR="008254B9" w:rsidRPr="00C3595B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</w:pP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t>50 % TMO et MO</w:t>
            </w: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br/>
              <w:t xml:space="preserve">+10 % pour les sorties de passoires pour les aides </w:t>
            </w:r>
            <w:proofErr w:type="spellStart"/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t>Anah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FF0AF9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54B645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E1374D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771374B0" w14:textId="77645326" w:rsidR="008254B9" w:rsidRPr="00191BA6" w:rsidRDefault="008254B9" w:rsidP="00B623C8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100 % TMO</w:t>
            </w: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br/>
              <w:t>et</w:t>
            </w: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br/>
            </w:r>
            <w:r w:rsidR="00B623C8" w:rsidRPr="00B623C8">
              <w:rPr>
                <w:rFonts w:ascii="Marianne" w:eastAsia="Times New Roman" w:hAnsi="Marianne" w:cs="Calibri"/>
                <w:color w:val="00B0F0"/>
                <w:sz w:val="18"/>
                <w:szCs w:val="18"/>
                <w:lang w:eastAsia="fr-FR"/>
              </w:rPr>
              <w:t>90 % MO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708BDC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8254B9" w:rsidRPr="00191BA6" w14:paraId="59E60EF0" w14:textId="77777777" w:rsidTr="00A044F6">
        <w:trPr>
          <w:trHeight w:val="1112"/>
        </w:trPr>
        <w:tc>
          <w:tcPr>
            <w:tcW w:w="315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F13B9F" w14:textId="77777777" w:rsidR="008254B9" w:rsidRPr="00C3595B" w:rsidRDefault="008254B9" w:rsidP="00A044F6"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C3595B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val="fr-FR" w:eastAsia="fr-FR"/>
              </w:rPr>
              <w:t xml:space="preserve">Travaux de rénovation énergétique </w:t>
            </w:r>
            <w:proofErr w:type="spellStart"/>
            <w:r w:rsidRPr="00C3595B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val="fr-FR" w:eastAsia="fr-FR"/>
              </w:rPr>
              <w:t>MaPrimeRénov</w:t>
            </w:r>
            <w:proofErr w:type="spellEnd"/>
            <w:r w:rsidRPr="00C3595B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val="fr-FR" w:eastAsia="fr-FR"/>
              </w:rPr>
              <w:t xml:space="preserve">’ Parcours Accompagné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8908F8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Gain de 2 classes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2929F381" w14:textId="344CB728" w:rsidR="008254B9" w:rsidRPr="00B623C8" w:rsidRDefault="00B623C8" w:rsidP="00A044F6">
            <w:pPr>
              <w:jc w:val="center"/>
              <w:rPr>
                <w:rFonts w:ascii="Marianne" w:eastAsia="Times New Roman" w:hAnsi="Marianne" w:cs="Calibri"/>
                <w:color w:val="00B0F0"/>
                <w:sz w:val="18"/>
                <w:szCs w:val="18"/>
                <w:lang w:eastAsia="fr-FR"/>
              </w:rPr>
            </w:pPr>
            <w:r w:rsidRPr="00B623C8">
              <w:rPr>
                <w:rFonts w:ascii="Marianne" w:eastAsia="Times New Roman" w:hAnsi="Marianne" w:cs="Calibri"/>
                <w:color w:val="00B0F0"/>
                <w:sz w:val="18"/>
                <w:szCs w:val="18"/>
                <w:lang w:eastAsia="fr-FR"/>
              </w:rPr>
              <w:t>30 000</w:t>
            </w:r>
            <w:r w:rsidR="008254B9" w:rsidRPr="00B623C8">
              <w:rPr>
                <w:rFonts w:ascii="Marianne" w:eastAsia="Times New Roman" w:hAnsi="Marianne" w:cs="Calibri"/>
                <w:color w:val="00B0F0"/>
                <w:sz w:val="18"/>
                <w:szCs w:val="18"/>
                <w:lang w:eastAsia="fr-FR"/>
              </w:rPr>
              <w:t xml:space="preserve"> €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6F546F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32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4F07057C" w14:textId="7F153FF4" w:rsidR="008254B9" w:rsidRPr="00C3595B" w:rsidRDefault="008254B9" w:rsidP="00526BDD">
            <w:pPr>
              <w:jc w:val="center"/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val="fr-FR" w:eastAsia="fr-FR"/>
              </w:rPr>
            </w:pP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t>80 % TMO</w:t>
            </w: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br/>
            </w: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br/>
            </w:r>
            <w:r w:rsidRPr="00C3595B"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val="fr-FR" w:eastAsia="fr-FR"/>
              </w:rPr>
              <w:t>et</w:t>
            </w:r>
          </w:p>
          <w:p w14:paraId="5B6A33BF" w14:textId="6D436E39" w:rsidR="008254B9" w:rsidRPr="00C3595B" w:rsidRDefault="008254B9" w:rsidP="00526BDD">
            <w:pPr>
              <w:jc w:val="center"/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val="fr-FR" w:eastAsia="fr-FR"/>
              </w:rPr>
            </w:pPr>
          </w:p>
          <w:p w14:paraId="14500E17" w14:textId="43D7F3BE" w:rsidR="008254B9" w:rsidRPr="00C3595B" w:rsidRDefault="008254B9" w:rsidP="00526BDD">
            <w:pPr>
              <w:jc w:val="center"/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val="fr-FR" w:eastAsia="fr-FR"/>
              </w:rPr>
            </w:pPr>
            <w:r w:rsidRPr="00C3595B"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val="fr-FR" w:eastAsia="fr-FR"/>
              </w:rPr>
              <w:t>60 % MO</w:t>
            </w:r>
          </w:p>
          <w:p w14:paraId="5E394AD1" w14:textId="77777777" w:rsidR="008254B9" w:rsidRPr="00C3595B" w:rsidRDefault="008254B9" w:rsidP="00A044F6">
            <w:pPr>
              <w:jc w:val="center"/>
              <w:rPr>
                <w:rFonts w:ascii="Marianne" w:eastAsia="Times New Roman" w:hAnsi="Marianne" w:cs="Calibri"/>
                <w:strike/>
                <w:color w:val="000000"/>
                <w:sz w:val="18"/>
                <w:szCs w:val="18"/>
                <w:lang w:val="fr-FR" w:eastAsia="fr-FR"/>
              </w:rPr>
            </w:pPr>
            <w:r w:rsidRPr="00C3595B">
              <w:rPr>
                <w:rFonts w:ascii="Marianne" w:eastAsia="Times New Roman" w:hAnsi="Marianne" w:cs="Calibri"/>
                <w:color w:val="000000"/>
                <w:sz w:val="18"/>
                <w:szCs w:val="18"/>
                <w:lang w:val="fr-FR" w:eastAsia="fr-FR"/>
              </w:rPr>
              <w:br/>
            </w:r>
            <w:r w:rsidRPr="00C3595B"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val="fr-FR" w:eastAsia="fr-FR"/>
              </w:rPr>
              <w:t xml:space="preserve">+10 % pour les sorties de passoires pour les aides </w:t>
            </w:r>
            <w:proofErr w:type="spellStart"/>
            <w:r w:rsidRPr="00C3595B"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val="fr-FR" w:eastAsia="fr-FR"/>
              </w:rPr>
              <w:t>Anah</w:t>
            </w:r>
            <w:proofErr w:type="spellEnd"/>
          </w:p>
        </w:tc>
        <w:tc>
          <w:tcPr>
            <w:tcW w:w="104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F8122F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DE8240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377750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16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1EE91C65" w14:textId="78F17C56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100 % TMO</w:t>
            </w: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br/>
            </w:r>
            <w:r w:rsidRPr="003826D6"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eastAsia="fr-FR"/>
              </w:rPr>
              <w:t>et</w:t>
            </w:r>
            <w:r w:rsidRPr="003826D6"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eastAsia="fr-FR"/>
              </w:rPr>
              <w:br/>
            </w:r>
            <w:r w:rsidR="00B623C8" w:rsidRPr="003826D6"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eastAsia="fr-FR"/>
              </w:rPr>
              <w:t>90 % MO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F30A7B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8254B9" w:rsidRPr="00191BA6" w14:paraId="0EA0043B" w14:textId="77777777" w:rsidTr="00A044F6">
        <w:trPr>
          <w:trHeight w:val="370"/>
        </w:trPr>
        <w:tc>
          <w:tcPr>
            <w:tcW w:w="31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D7E992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2884D2" w14:textId="235787BD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Gain de 3 classes</w:t>
            </w:r>
            <w:r w:rsidR="00B623C8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="00B623C8" w:rsidRPr="00B623C8">
              <w:rPr>
                <w:rFonts w:ascii="Marianne" w:eastAsia="Times New Roman" w:hAnsi="Marianne" w:cs="Calibri"/>
                <w:color w:val="00B0F0"/>
                <w:sz w:val="18"/>
                <w:szCs w:val="18"/>
                <w:lang w:eastAsia="fr-FR"/>
              </w:rPr>
              <w:t>ou</w:t>
            </w:r>
            <w:proofErr w:type="spellEnd"/>
            <w:r w:rsidR="00B623C8" w:rsidRPr="00B623C8">
              <w:rPr>
                <w:rFonts w:ascii="Marianne" w:eastAsia="Times New Roman" w:hAnsi="Marianne" w:cs="Calibri"/>
                <w:color w:val="00B0F0"/>
                <w:sz w:val="18"/>
                <w:szCs w:val="18"/>
                <w:lang w:eastAsia="fr-FR"/>
              </w:rPr>
              <w:t xml:space="preserve"> +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7C7C2CA6" w14:textId="0A3BF985" w:rsidR="008254B9" w:rsidRPr="00B623C8" w:rsidRDefault="00B623C8" w:rsidP="00A044F6">
            <w:pPr>
              <w:jc w:val="center"/>
              <w:rPr>
                <w:rFonts w:ascii="Marianne" w:eastAsia="Times New Roman" w:hAnsi="Marianne" w:cs="Calibri"/>
                <w:color w:val="00B0F0"/>
                <w:sz w:val="18"/>
                <w:szCs w:val="18"/>
                <w:lang w:eastAsia="fr-FR"/>
              </w:rPr>
            </w:pPr>
            <w:r w:rsidRPr="00B623C8">
              <w:rPr>
                <w:rFonts w:ascii="Marianne" w:eastAsia="Times New Roman" w:hAnsi="Marianne" w:cs="Calibri"/>
                <w:color w:val="00B0F0"/>
                <w:sz w:val="18"/>
                <w:szCs w:val="18"/>
                <w:lang w:eastAsia="fr-FR"/>
              </w:rPr>
              <w:t xml:space="preserve">40 </w:t>
            </w:r>
            <w:r w:rsidR="008254B9" w:rsidRPr="00B623C8">
              <w:rPr>
                <w:rFonts w:ascii="Marianne" w:eastAsia="Times New Roman" w:hAnsi="Marianne" w:cs="Calibri"/>
                <w:color w:val="00B0F0"/>
                <w:sz w:val="18"/>
                <w:szCs w:val="18"/>
                <w:lang w:eastAsia="fr-FR"/>
              </w:rPr>
              <w:t xml:space="preserve">000 </w:t>
            </w:r>
            <w:r w:rsidR="008254B9" w:rsidRPr="00B623C8">
              <w:rPr>
                <w:rFonts w:ascii="Marianne" w:eastAsia="Times New Roman" w:hAnsi="Marianne" w:cs="Marianne"/>
                <w:color w:val="00B0F0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C9DDA2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325" w:type="dxa"/>
            <w:vMerge/>
            <w:tcBorders>
              <w:left w:val="nil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5548571B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429D0B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FA0F6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1EE1C5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C82BB1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40F913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8254B9" w:rsidRPr="00191BA6" w14:paraId="60F4BB6D" w14:textId="77777777" w:rsidTr="00A044F6">
        <w:trPr>
          <w:trHeight w:val="911"/>
        </w:trPr>
        <w:tc>
          <w:tcPr>
            <w:tcW w:w="31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CEF2FF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4CF6E1" w14:textId="77777777" w:rsidR="008254B9" w:rsidRPr="00B623C8" w:rsidRDefault="008254B9" w:rsidP="00A044F6">
            <w:pPr>
              <w:jc w:val="center"/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eastAsia="fr-FR"/>
              </w:rPr>
            </w:pPr>
            <w:r w:rsidRPr="00B623C8"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eastAsia="fr-FR"/>
              </w:rPr>
              <w:t xml:space="preserve">Gain de 4 classes </w:t>
            </w:r>
            <w:proofErr w:type="spellStart"/>
            <w:r w:rsidRPr="00B623C8"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eastAsia="fr-FR"/>
              </w:rPr>
              <w:t>ou</w:t>
            </w:r>
            <w:proofErr w:type="spellEnd"/>
            <w:r w:rsidRPr="00B623C8"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eastAsia="fr-FR"/>
              </w:rPr>
              <w:t xml:space="preserve"> +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4CA7F233" w14:textId="77777777" w:rsidR="008254B9" w:rsidRPr="00B623C8" w:rsidRDefault="008254B9" w:rsidP="00A044F6">
            <w:pPr>
              <w:jc w:val="center"/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eastAsia="fr-FR"/>
              </w:rPr>
            </w:pPr>
            <w:r w:rsidRPr="00B623C8"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eastAsia="fr-FR"/>
              </w:rPr>
              <w:t>70</w:t>
            </w:r>
            <w:r w:rsidRPr="00B623C8">
              <w:rPr>
                <w:rFonts w:ascii="Calibri" w:eastAsia="Times New Roman" w:hAnsi="Calibri" w:cs="Calibri"/>
                <w:strike/>
                <w:color w:val="00B0F0"/>
                <w:sz w:val="18"/>
                <w:szCs w:val="18"/>
                <w:lang w:eastAsia="fr-FR"/>
              </w:rPr>
              <w:t> </w:t>
            </w:r>
            <w:r w:rsidRPr="00B623C8"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eastAsia="fr-FR"/>
              </w:rPr>
              <w:t xml:space="preserve">000 </w:t>
            </w:r>
            <w:r w:rsidRPr="00B623C8">
              <w:rPr>
                <w:rFonts w:ascii="Marianne" w:eastAsia="Times New Roman" w:hAnsi="Marianne" w:cs="Marianne"/>
                <w:strike/>
                <w:color w:val="00B0F0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036DE9" w14:textId="77777777" w:rsidR="008254B9" w:rsidRPr="00B623C8" w:rsidRDefault="008254B9" w:rsidP="00A044F6">
            <w:pPr>
              <w:jc w:val="center"/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eastAsia="fr-FR"/>
              </w:rPr>
            </w:pPr>
            <w:r w:rsidRPr="00B623C8">
              <w:rPr>
                <w:rFonts w:ascii="Marianne" w:eastAsia="Times New Roman" w:hAnsi="Marianne" w:cs="Calibri"/>
                <w:strike/>
                <w:color w:val="00B0F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32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389C6640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0B8096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50E471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5896BE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9BF31B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A24DB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8254B9" w:rsidRPr="00191BA6" w14:paraId="63A23058" w14:textId="77777777" w:rsidTr="00A044F6">
        <w:trPr>
          <w:trHeight w:val="225"/>
        </w:trPr>
        <w:tc>
          <w:tcPr>
            <w:tcW w:w="432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C72495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Travaux</w:t>
            </w:r>
            <w:proofErr w:type="spellEnd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d’accessibilité</w:t>
            </w:r>
            <w:proofErr w:type="spellEnd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ou</w:t>
            </w:r>
            <w:proofErr w:type="spellEnd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d’adaptation</w:t>
            </w:r>
            <w:proofErr w:type="spellEnd"/>
          </w:p>
        </w:tc>
        <w:tc>
          <w:tcPr>
            <w:tcW w:w="94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1DD335C2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22</w:t>
            </w: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000 </w:t>
            </w:r>
            <w:r w:rsidRPr="00191BA6">
              <w:rPr>
                <w:rFonts w:ascii="Marianne" w:eastAsia="Times New Roman" w:hAnsi="Marianne" w:cs="Marianne"/>
                <w:color w:val="000000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14:paraId="4AC20DD8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119A046B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70 % TMO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14:paraId="5CA83464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ED105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D58DD9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42AFA04A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100</w:t>
            </w:r>
            <w: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% TMO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A50448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8254B9" w:rsidRPr="00191BA6" w14:paraId="1DC0458D" w14:textId="77777777" w:rsidTr="00A044F6">
        <w:trPr>
          <w:trHeight w:val="225"/>
        </w:trPr>
        <w:tc>
          <w:tcPr>
            <w:tcW w:w="432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259947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76158E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14:paraId="5625BD7B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00E2E9CF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50 % MO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14:paraId="1C3060AD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F9825A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0A69D6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038AFC3E" w14:textId="77777777" w:rsidR="008254B9" w:rsidRPr="00527164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527164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100 % MO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FB88EB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8254B9" w:rsidRPr="00191BA6" w14:paraId="266EE0B7" w14:textId="77777777" w:rsidTr="00A044F6">
        <w:trPr>
          <w:trHeight w:val="225"/>
        </w:trPr>
        <w:tc>
          <w:tcPr>
            <w:tcW w:w="432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38E775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Autres</w:t>
            </w:r>
            <w:proofErr w:type="spellEnd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191BA6"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  <w:t>travaux</w:t>
            </w:r>
            <w:proofErr w:type="spellEnd"/>
          </w:p>
        </w:tc>
        <w:tc>
          <w:tcPr>
            <w:tcW w:w="94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461462A9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20 000 €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19C5E3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52C95CCC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35 % TMO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F9D4F4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6B5C1F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B9F60B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3E20C33C" w14:textId="77777777" w:rsidR="008254B9" w:rsidRPr="00527164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527164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100 % TMO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EEBA54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8254B9" w:rsidRPr="00191BA6" w14:paraId="1FA6F14C" w14:textId="77777777" w:rsidTr="00A044F6">
        <w:trPr>
          <w:trHeight w:val="941"/>
        </w:trPr>
        <w:tc>
          <w:tcPr>
            <w:tcW w:w="432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AF88CD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1FDC6B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57B456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0BAE1B51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20 % MO</w:t>
            </w:r>
          </w:p>
        </w:tc>
        <w:tc>
          <w:tcPr>
            <w:tcW w:w="104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5A9E43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762DC7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C72965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  <w:t>-</w:t>
            </w:r>
          </w:p>
        </w:tc>
        <w:tc>
          <w:tcPr>
            <w:tcW w:w="116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5F8BFC81" w14:textId="6FCC6559" w:rsidR="008254B9" w:rsidRPr="00191BA6" w:rsidRDefault="00B623C8" w:rsidP="00A044F6">
            <w:pPr>
              <w:jc w:val="center"/>
              <w:rPr>
                <w:rFonts w:ascii="Marianne" w:eastAsia="Times New Roman" w:hAnsi="Marianne" w:cs="Calibri"/>
                <w:color w:val="FF0000"/>
                <w:sz w:val="18"/>
                <w:szCs w:val="18"/>
                <w:lang w:eastAsia="fr-FR"/>
              </w:rPr>
            </w:pPr>
            <w:r w:rsidRPr="00B623C8">
              <w:rPr>
                <w:rFonts w:ascii="Marianne" w:eastAsia="Times New Roman" w:hAnsi="Marianne" w:cs="Calibri"/>
                <w:color w:val="00B0F0"/>
                <w:sz w:val="18"/>
                <w:szCs w:val="18"/>
                <w:lang w:eastAsia="fr-FR"/>
              </w:rPr>
              <w:t>90 % MO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2C186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8254B9" w:rsidRPr="00191BA6" w14:paraId="335063C0" w14:textId="77777777" w:rsidTr="00A044F6">
        <w:trPr>
          <w:trHeight w:val="370"/>
        </w:trPr>
        <w:tc>
          <w:tcPr>
            <w:tcW w:w="432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83AC40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740391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B9B63B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4890C648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i/>
                <w:iCs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Marianne" w:eastAsia="Times New Roman" w:hAnsi="Marianne" w:cs="Calibri"/>
                <w:i/>
                <w:iCs/>
                <w:color w:val="000000"/>
                <w:sz w:val="18"/>
                <w:szCs w:val="18"/>
                <w:lang w:eastAsia="fr-FR"/>
              </w:rPr>
              <w:t>(</w:t>
            </w:r>
            <w:proofErr w:type="spellStart"/>
            <w:r w:rsidRPr="00191BA6">
              <w:rPr>
                <w:rFonts w:ascii="Marianne" w:eastAsia="Times New Roman" w:hAnsi="Marianne" w:cs="Calibri"/>
                <w:i/>
                <w:iCs/>
                <w:color w:val="000000"/>
                <w:sz w:val="18"/>
                <w:szCs w:val="18"/>
                <w:lang w:eastAsia="fr-FR"/>
              </w:rPr>
              <w:t>en</w:t>
            </w:r>
            <w:proofErr w:type="spellEnd"/>
            <w:r w:rsidRPr="00191BA6">
              <w:rPr>
                <w:rFonts w:ascii="Marianne" w:eastAsia="Times New Roman" w:hAnsi="Marianne" w:cs="Calibri"/>
                <w:i/>
                <w:iCs/>
                <w:color w:val="000000"/>
                <w:sz w:val="18"/>
                <w:szCs w:val="18"/>
                <w:lang w:eastAsia="fr-FR"/>
              </w:rPr>
              <w:t xml:space="preserve"> OPAH-CD </w:t>
            </w:r>
            <w:proofErr w:type="spellStart"/>
            <w:r w:rsidRPr="00191BA6">
              <w:rPr>
                <w:rFonts w:ascii="Marianne" w:eastAsia="Times New Roman" w:hAnsi="Marianne" w:cs="Calibri"/>
                <w:i/>
                <w:iCs/>
                <w:color w:val="000000"/>
                <w:sz w:val="18"/>
                <w:szCs w:val="18"/>
                <w:lang w:eastAsia="fr-FR"/>
              </w:rPr>
              <w:t>uniquement</w:t>
            </w:r>
            <w:proofErr w:type="spellEnd"/>
            <w:r w:rsidRPr="00191BA6">
              <w:rPr>
                <w:rFonts w:ascii="Marianne" w:eastAsia="Times New Roman" w:hAnsi="Marianne" w:cs="Calibri"/>
                <w:i/>
                <w:iCs/>
                <w:color w:val="00000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10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13919E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C655F5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DC5FB5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1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509C71" w14:textId="77777777" w:rsidR="008254B9" w:rsidRPr="00191BA6" w:rsidRDefault="008254B9" w:rsidP="00A044F6">
            <w:pPr>
              <w:rPr>
                <w:rFonts w:ascii="Marianne" w:eastAsia="Times New Roman" w:hAnsi="Marianne" w:cs="Calibri"/>
                <w:color w:val="FF0000"/>
                <w:sz w:val="18"/>
                <w:szCs w:val="18"/>
                <w:lang w:eastAsia="fr-FR"/>
              </w:rPr>
            </w:pPr>
          </w:p>
        </w:tc>
        <w:tc>
          <w:tcPr>
            <w:tcW w:w="2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8E4DEE" w14:textId="77777777" w:rsidR="008254B9" w:rsidRPr="00191BA6" w:rsidRDefault="008254B9" w:rsidP="00A044F6">
            <w:pPr>
              <w:jc w:val="center"/>
              <w:rPr>
                <w:rFonts w:ascii="Marianne" w:eastAsia="Times New Roman" w:hAnsi="Marianne" w:cs="Calibri"/>
                <w:color w:val="000000"/>
                <w:sz w:val="18"/>
                <w:szCs w:val="18"/>
                <w:lang w:eastAsia="fr-FR"/>
              </w:rPr>
            </w:pPr>
            <w:r w:rsidRPr="00191BA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</w:tbl>
    <w:p w14:paraId="2E0F90BF" w14:textId="77777777" w:rsidR="008254B9" w:rsidRDefault="008254B9" w:rsidP="008254B9"/>
    <w:p w14:paraId="65D3E0F1" w14:textId="0A4C9F58" w:rsidR="008254B9" w:rsidRDefault="008254B9"/>
    <w:p w14:paraId="42219262" w14:textId="77777777" w:rsidR="008254B9" w:rsidRDefault="008254B9" w:rsidP="008254B9">
      <w:pPr>
        <w:tabs>
          <w:tab w:val="left" w:pos="3468"/>
        </w:tabs>
      </w:pPr>
    </w:p>
    <w:p w14:paraId="0C6970CB" w14:textId="77777777" w:rsidR="008254B9" w:rsidRDefault="008254B9" w:rsidP="008254B9">
      <w:pPr>
        <w:tabs>
          <w:tab w:val="left" w:pos="3468"/>
        </w:tabs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1118"/>
        <w:gridCol w:w="1134"/>
        <w:gridCol w:w="567"/>
        <w:gridCol w:w="567"/>
        <w:gridCol w:w="851"/>
        <w:gridCol w:w="1275"/>
        <w:gridCol w:w="709"/>
        <w:gridCol w:w="709"/>
        <w:gridCol w:w="709"/>
        <w:gridCol w:w="1134"/>
        <w:gridCol w:w="1381"/>
        <w:gridCol w:w="887"/>
        <w:gridCol w:w="2268"/>
      </w:tblGrid>
      <w:tr w:rsidR="008254B9" w:rsidRPr="00767F21" w14:paraId="08E93754" w14:textId="77777777" w:rsidTr="00A044F6">
        <w:trPr>
          <w:trHeight w:val="315"/>
        </w:trPr>
        <w:tc>
          <w:tcPr>
            <w:tcW w:w="15163" w:type="dxa"/>
            <w:gridSpan w:val="14"/>
            <w:shd w:val="clear" w:color="auto" w:fill="BFBFBF"/>
            <w:hideMark/>
          </w:tcPr>
          <w:p w14:paraId="4418DD29" w14:textId="77777777" w:rsidR="008254B9" w:rsidRPr="00527164" w:rsidRDefault="008254B9" w:rsidP="00A044F6">
            <w:pPr>
              <w:jc w:val="center"/>
              <w:rPr>
                <w:rFonts w:ascii="Marianne" w:eastAsia="Times New Roman" w:hAnsi="Marianne" w:cs="Calibri"/>
                <w:b/>
                <w:bCs/>
                <w:color w:val="00000A"/>
                <w:sz w:val="18"/>
                <w:szCs w:val="18"/>
                <w:lang w:eastAsia="fr-FR"/>
              </w:rPr>
            </w:pPr>
            <w:proofErr w:type="spellStart"/>
            <w:r w:rsidRPr="00527164">
              <w:rPr>
                <w:rFonts w:ascii="Marianne" w:eastAsia="Times New Roman" w:hAnsi="Marianne" w:cs="Calibri"/>
                <w:b/>
                <w:bCs/>
                <w:color w:val="00000A"/>
                <w:sz w:val="18"/>
                <w:szCs w:val="18"/>
                <w:lang w:eastAsia="fr-FR"/>
              </w:rPr>
              <w:t>Propriétaires</w:t>
            </w:r>
            <w:proofErr w:type="spellEnd"/>
            <w:r w:rsidRPr="00527164">
              <w:rPr>
                <w:rFonts w:ascii="Marianne" w:eastAsia="Times New Roman" w:hAnsi="Marianne" w:cs="Calibri"/>
                <w:b/>
                <w:bCs/>
                <w:color w:val="00000A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527164">
              <w:rPr>
                <w:rFonts w:ascii="Marianne" w:eastAsia="Times New Roman" w:hAnsi="Marianne" w:cs="Calibri"/>
                <w:b/>
                <w:bCs/>
                <w:color w:val="00000A"/>
                <w:sz w:val="18"/>
                <w:szCs w:val="18"/>
                <w:lang w:eastAsia="fr-FR"/>
              </w:rPr>
              <w:t>bailleurs</w:t>
            </w:r>
            <w:proofErr w:type="spellEnd"/>
          </w:p>
        </w:tc>
      </w:tr>
      <w:tr w:rsidR="008254B9" w:rsidRPr="00767F21" w14:paraId="7C3B6072" w14:textId="77777777" w:rsidTr="00A044F6">
        <w:trPr>
          <w:trHeight w:val="315"/>
        </w:trPr>
        <w:tc>
          <w:tcPr>
            <w:tcW w:w="2972" w:type="dxa"/>
            <w:gridSpan w:val="2"/>
            <w:vMerge w:val="restart"/>
            <w:shd w:val="clear" w:color="auto" w:fill="auto"/>
            <w:hideMark/>
          </w:tcPr>
          <w:p w14:paraId="75FC454A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</w:rPr>
            </w:pPr>
            <w:r w:rsidRPr="00527164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BFBFBF"/>
            <w:hideMark/>
          </w:tcPr>
          <w:p w14:paraId="69FB156D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>Plafond national</w:t>
            </w:r>
          </w:p>
        </w:tc>
        <w:tc>
          <w:tcPr>
            <w:tcW w:w="1985" w:type="dxa"/>
            <w:gridSpan w:val="3"/>
            <w:shd w:val="clear" w:color="auto" w:fill="FFFF00"/>
            <w:hideMark/>
          </w:tcPr>
          <w:p w14:paraId="6071E604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 xml:space="preserve">Plafond </w:t>
            </w:r>
            <w:proofErr w:type="spellStart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>Adapté</w:t>
            </w:r>
            <w:proofErr w:type="spellEnd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  <w:r w:rsidRPr="00527164">
              <w:rPr>
                <w:rFonts w:ascii="Marianne" w:hAnsi="Marianne"/>
                <w:sz w:val="20"/>
                <w:szCs w:val="20"/>
              </w:rPr>
              <w:t>(max +25 %)</w:t>
            </w:r>
          </w:p>
        </w:tc>
        <w:tc>
          <w:tcPr>
            <w:tcW w:w="1275" w:type="dxa"/>
            <w:vMerge w:val="restart"/>
            <w:shd w:val="clear" w:color="auto" w:fill="BFBFBF"/>
            <w:hideMark/>
          </w:tcPr>
          <w:p w14:paraId="0C92051E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proofErr w:type="spellStart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>Taux</w:t>
            </w:r>
            <w:proofErr w:type="spellEnd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 xml:space="preserve"> national</w:t>
            </w:r>
          </w:p>
        </w:tc>
        <w:tc>
          <w:tcPr>
            <w:tcW w:w="2127" w:type="dxa"/>
            <w:gridSpan w:val="3"/>
            <w:shd w:val="clear" w:color="auto" w:fill="FFFF00"/>
            <w:hideMark/>
          </w:tcPr>
          <w:p w14:paraId="58DB0552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proofErr w:type="spellStart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>Taux</w:t>
            </w:r>
            <w:proofErr w:type="spellEnd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>adapté</w:t>
            </w:r>
            <w:proofErr w:type="spellEnd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  <w:r w:rsidRPr="00527164">
              <w:rPr>
                <w:rFonts w:ascii="Marianne" w:hAnsi="Marianne"/>
                <w:sz w:val="20"/>
                <w:szCs w:val="20"/>
              </w:rPr>
              <w:t>(max +10 pts)</w:t>
            </w:r>
          </w:p>
        </w:tc>
        <w:tc>
          <w:tcPr>
            <w:tcW w:w="1134" w:type="dxa"/>
            <w:vMerge w:val="restart"/>
            <w:shd w:val="clear" w:color="auto" w:fill="FFFF00"/>
            <w:hideMark/>
          </w:tcPr>
          <w:p w14:paraId="6568082F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 xml:space="preserve">Aide </w:t>
            </w:r>
            <w:proofErr w:type="spellStart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>propre</w:t>
            </w:r>
            <w:proofErr w:type="spellEnd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>adossée</w:t>
            </w:r>
            <w:proofErr w:type="spellEnd"/>
          </w:p>
        </w:tc>
        <w:tc>
          <w:tcPr>
            <w:tcW w:w="1381" w:type="dxa"/>
            <w:vMerge w:val="restart"/>
            <w:shd w:val="clear" w:color="auto" w:fill="FFFF00"/>
            <w:hideMark/>
          </w:tcPr>
          <w:p w14:paraId="630ED467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 xml:space="preserve">Aide </w:t>
            </w:r>
            <w:proofErr w:type="spellStart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>propre</w:t>
            </w:r>
            <w:proofErr w:type="spellEnd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>indépendante</w:t>
            </w:r>
            <w:proofErr w:type="spellEnd"/>
          </w:p>
        </w:tc>
        <w:tc>
          <w:tcPr>
            <w:tcW w:w="887" w:type="dxa"/>
            <w:vMerge w:val="restart"/>
            <w:shd w:val="clear" w:color="auto" w:fill="D9D9D9"/>
            <w:hideMark/>
          </w:tcPr>
          <w:p w14:paraId="4AF771BF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proofErr w:type="spellStart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>Ecrêtement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1D38FAB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proofErr w:type="spellStart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>Commentaire</w:t>
            </w:r>
            <w:proofErr w:type="spellEnd"/>
          </w:p>
        </w:tc>
      </w:tr>
      <w:tr w:rsidR="008254B9" w:rsidRPr="00767F21" w14:paraId="429153F0" w14:textId="77777777" w:rsidTr="00A044F6">
        <w:trPr>
          <w:trHeight w:val="300"/>
        </w:trPr>
        <w:tc>
          <w:tcPr>
            <w:tcW w:w="2972" w:type="dxa"/>
            <w:gridSpan w:val="2"/>
            <w:vMerge/>
            <w:shd w:val="clear" w:color="auto" w:fill="auto"/>
            <w:hideMark/>
          </w:tcPr>
          <w:p w14:paraId="0CEFE0A4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BFBFBF"/>
            <w:hideMark/>
          </w:tcPr>
          <w:p w14:paraId="6989A45B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60731A69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527164">
              <w:rPr>
                <w:rFonts w:ascii="Marianne" w:hAnsi="Marianne"/>
                <w:b/>
                <w:bCs/>
                <w:sz w:val="18"/>
                <w:szCs w:val="18"/>
              </w:rPr>
              <w:t>LOC 1</w:t>
            </w:r>
          </w:p>
        </w:tc>
        <w:tc>
          <w:tcPr>
            <w:tcW w:w="567" w:type="dxa"/>
            <w:shd w:val="clear" w:color="auto" w:fill="auto"/>
            <w:hideMark/>
          </w:tcPr>
          <w:p w14:paraId="3AC928CE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527164">
              <w:rPr>
                <w:rFonts w:ascii="Marianne" w:hAnsi="Marianne"/>
                <w:b/>
                <w:bCs/>
                <w:sz w:val="18"/>
                <w:szCs w:val="18"/>
              </w:rPr>
              <w:t>LOC 2</w:t>
            </w:r>
          </w:p>
        </w:tc>
        <w:tc>
          <w:tcPr>
            <w:tcW w:w="851" w:type="dxa"/>
            <w:shd w:val="clear" w:color="auto" w:fill="auto"/>
            <w:hideMark/>
          </w:tcPr>
          <w:p w14:paraId="522F2793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527164">
              <w:rPr>
                <w:rFonts w:ascii="Marianne" w:hAnsi="Marianne"/>
                <w:b/>
                <w:bCs/>
                <w:sz w:val="18"/>
                <w:szCs w:val="18"/>
              </w:rPr>
              <w:t>LOC 3</w:t>
            </w:r>
          </w:p>
        </w:tc>
        <w:tc>
          <w:tcPr>
            <w:tcW w:w="1275" w:type="dxa"/>
            <w:vMerge/>
            <w:shd w:val="clear" w:color="auto" w:fill="BFBFBF"/>
            <w:hideMark/>
          </w:tcPr>
          <w:p w14:paraId="760E09D7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139C7C56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527164">
              <w:rPr>
                <w:rFonts w:ascii="Marianne" w:hAnsi="Marianne"/>
                <w:b/>
                <w:bCs/>
                <w:sz w:val="18"/>
                <w:szCs w:val="18"/>
              </w:rPr>
              <w:t>LOC 1</w:t>
            </w:r>
          </w:p>
        </w:tc>
        <w:tc>
          <w:tcPr>
            <w:tcW w:w="709" w:type="dxa"/>
            <w:shd w:val="clear" w:color="auto" w:fill="auto"/>
            <w:hideMark/>
          </w:tcPr>
          <w:p w14:paraId="755AB333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527164">
              <w:rPr>
                <w:rFonts w:ascii="Marianne" w:hAnsi="Marianne"/>
                <w:b/>
                <w:bCs/>
                <w:sz w:val="18"/>
                <w:szCs w:val="18"/>
              </w:rPr>
              <w:t>LOC 2</w:t>
            </w:r>
          </w:p>
        </w:tc>
        <w:tc>
          <w:tcPr>
            <w:tcW w:w="709" w:type="dxa"/>
            <w:shd w:val="clear" w:color="auto" w:fill="auto"/>
            <w:hideMark/>
          </w:tcPr>
          <w:p w14:paraId="3399A211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527164">
              <w:rPr>
                <w:rFonts w:ascii="Marianne" w:hAnsi="Marianne"/>
                <w:b/>
                <w:bCs/>
                <w:sz w:val="18"/>
                <w:szCs w:val="18"/>
              </w:rPr>
              <w:t>LOC 3</w:t>
            </w:r>
          </w:p>
        </w:tc>
        <w:tc>
          <w:tcPr>
            <w:tcW w:w="1134" w:type="dxa"/>
            <w:vMerge/>
            <w:shd w:val="clear" w:color="auto" w:fill="FFFF00"/>
            <w:hideMark/>
          </w:tcPr>
          <w:p w14:paraId="27EB2771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</w:rPr>
            </w:pPr>
          </w:p>
        </w:tc>
        <w:tc>
          <w:tcPr>
            <w:tcW w:w="1381" w:type="dxa"/>
            <w:vMerge/>
            <w:shd w:val="clear" w:color="auto" w:fill="FFFF00"/>
            <w:hideMark/>
          </w:tcPr>
          <w:p w14:paraId="0354D58C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887" w:type="dxa"/>
            <w:vMerge/>
            <w:shd w:val="clear" w:color="auto" w:fill="D9D9D9"/>
            <w:hideMark/>
          </w:tcPr>
          <w:p w14:paraId="689117E0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14:paraId="214DD92D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</w:rPr>
            </w:pPr>
          </w:p>
        </w:tc>
      </w:tr>
      <w:tr w:rsidR="008254B9" w:rsidRPr="00767F21" w14:paraId="2121C790" w14:textId="77777777" w:rsidTr="00A044F6">
        <w:trPr>
          <w:trHeight w:val="210"/>
        </w:trPr>
        <w:tc>
          <w:tcPr>
            <w:tcW w:w="2972" w:type="dxa"/>
            <w:gridSpan w:val="2"/>
            <w:vMerge/>
            <w:shd w:val="clear" w:color="auto" w:fill="auto"/>
            <w:hideMark/>
          </w:tcPr>
          <w:p w14:paraId="5C4DE7B1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BFBFBF"/>
            <w:hideMark/>
          </w:tcPr>
          <w:p w14:paraId="33BE5269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276C4935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527164">
              <w:rPr>
                <w:rFonts w:ascii="Marianne" w:hAnsi="Marianne"/>
                <w:b/>
                <w:bCs/>
                <w:sz w:val="18"/>
                <w:szCs w:val="18"/>
              </w:rPr>
              <w:t>LI</w:t>
            </w:r>
          </w:p>
        </w:tc>
        <w:tc>
          <w:tcPr>
            <w:tcW w:w="567" w:type="dxa"/>
            <w:shd w:val="clear" w:color="auto" w:fill="auto"/>
            <w:hideMark/>
          </w:tcPr>
          <w:p w14:paraId="00413F8A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527164">
              <w:rPr>
                <w:rFonts w:ascii="Marianne" w:hAnsi="Marianne"/>
                <w:b/>
                <w:bCs/>
                <w:sz w:val="18"/>
                <w:szCs w:val="18"/>
              </w:rPr>
              <w:t>LC</w:t>
            </w:r>
          </w:p>
        </w:tc>
        <w:tc>
          <w:tcPr>
            <w:tcW w:w="851" w:type="dxa"/>
            <w:shd w:val="clear" w:color="auto" w:fill="auto"/>
            <w:hideMark/>
          </w:tcPr>
          <w:p w14:paraId="622F36F8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527164">
              <w:rPr>
                <w:rFonts w:ascii="Marianne" w:hAnsi="Marianne"/>
                <w:b/>
                <w:bCs/>
                <w:sz w:val="18"/>
                <w:szCs w:val="18"/>
              </w:rPr>
              <w:t>LCTS</w:t>
            </w:r>
          </w:p>
        </w:tc>
        <w:tc>
          <w:tcPr>
            <w:tcW w:w="1275" w:type="dxa"/>
            <w:vMerge/>
            <w:shd w:val="clear" w:color="auto" w:fill="BFBFBF"/>
            <w:hideMark/>
          </w:tcPr>
          <w:p w14:paraId="485CBDE2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28ED5DA5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527164">
              <w:rPr>
                <w:rFonts w:ascii="Marianne" w:hAnsi="Marianne"/>
                <w:b/>
                <w:bCs/>
                <w:sz w:val="18"/>
                <w:szCs w:val="18"/>
              </w:rPr>
              <w:t>LI</w:t>
            </w:r>
          </w:p>
        </w:tc>
        <w:tc>
          <w:tcPr>
            <w:tcW w:w="709" w:type="dxa"/>
            <w:shd w:val="clear" w:color="auto" w:fill="auto"/>
            <w:hideMark/>
          </w:tcPr>
          <w:p w14:paraId="352E54EA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527164">
              <w:rPr>
                <w:rFonts w:ascii="Marianne" w:hAnsi="Marianne"/>
                <w:b/>
                <w:bCs/>
                <w:sz w:val="18"/>
                <w:szCs w:val="18"/>
              </w:rPr>
              <w:t>LC</w:t>
            </w:r>
          </w:p>
        </w:tc>
        <w:tc>
          <w:tcPr>
            <w:tcW w:w="709" w:type="dxa"/>
            <w:shd w:val="clear" w:color="auto" w:fill="auto"/>
            <w:hideMark/>
          </w:tcPr>
          <w:p w14:paraId="4D7C63E8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527164">
              <w:rPr>
                <w:rFonts w:ascii="Marianne" w:hAnsi="Marianne"/>
                <w:b/>
                <w:bCs/>
                <w:sz w:val="18"/>
                <w:szCs w:val="18"/>
              </w:rPr>
              <w:t>LCTS</w:t>
            </w:r>
          </w:p>
        </w:tc>
        <w:tc>
          <w:tcPr>
            <w:tcW w:w="1134" w:type="dxa"/>
            <w:vMerge/>
            <w:shd w:val="clear" w:color="auto" w:fill="FFFF00"/>
            <w:hideMark/>
          </w:tcPr>
          <w:p w14:paraId="38119F63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</w:rPr>
            </w:pPr>
          </w:p>
        </w:tc>
        <w:tc>
          <w:tcPr>
            <w:tcW w:w="1381" w:type="dxa"/>
            <w:vMerge/>
            <w:shd w:val="clear" w:color="auto" w:fill="FFFF00"/>
            <w:hideMark/>
          </w:tcPr>
          <w:p w14:paraId="171C6638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887" w:type="dxa"/>
            <w:vMerge/>
            <w:shd w:val="clear" w:color="auto" w:fill="D9D9D9"/>
            <w:hideMark/>
          </w:tcPr>
          <w:p w14:paraId="378A303C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14:paraId="4B6948FC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</w:rPr>
            </w:pPr>
          </w:p>
        </w:tc>
      </w:tr>
      <w:tr w:rsidR="008254B9" w:rsidRPr="00767F21" w14:paraId="389668C6" w14:textId="77777777" w:rsidTr="00A044F6">
        <w:trPr>
          <w:trHeight w:val="720"/>
        </w:trPr>
        <w:tc>
          <w:tcPr>
            <w:tcW w:w="2972" w:type="dxa"/>
            <w:gridSpan w:val="2"/>
            <w:shd w:val="clear" w:color="auto" w:fill="auto"/>
            <w:hideMark/>
          </w:tcPr>
          <w:p w14:paraId="27F194E3" w14:textId="77777777" w:rsidR="008254B9" w:rsidRPr="00C3595B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  <w:r w:rsidRPr="00C3595B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>Projet de travaux lourds pour réhabiliter un logement indigne ou très dégradé</w:t>
            </w:r>
          </w:p>
        </w:tc>
        <w:tc>
          <w:tcPr>
            <w:tcW w:w="1134" w:type="dxa"/>
            <w:shd w:val="clear" w:color="auto" w:fill="D9D9D9"/>
            <w:hideMark/>
          </w:tcPr>
          <w:p w14:paraId="79E99D6E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1 000 € HT/m</w:t>
            </w:r>
            <w:r w:rsidRPr="00527164">
              <w:rPr>
                <w:rFonts w:ascii="Marianne" w:hAnsi="Mariann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hideMark/>
          </w:tcPr>
          <w:p w14:paraId="1249846B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14:paraId="2969AF4D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14:paraId="5676D9D0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hideMark/>
          </w:tcPr>
          <w:p w14:paraId="288EED49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</w:p>
          <w:p w14:paraId="0E31D281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35 %</w:t>
            </w:r>
          </w:p>
        </w:tc>
        <w:tc>
          <w:tcPr>
            <w:tcW w:w="709" w:type="dxa"/>
            <w:shd w:val="clear" w:color="auto" w:fill="auto"/>
            <w:hideMark/>
          </w:tcPr>
          <w:p w14:paraId="28654F32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14:paraId="519BEAB5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14:paraId="65880EC6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2FABA6C9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  <w:tc>
          <w:tcPr>
            <w:tcW w:w="1381" w:type="dxa"/>
            <w:shd w:val="clear" w:color="auto" w:fill="auto"/>
            <w:hideMark/>
          </w:tcPr>
          <w:p w14:paraId="672A333A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87" w:type="dxa"/>
            <w:vMerge w:val="restart"/>
            <w:shd w:val="clear" w:color="auto" w:fill="D9D9D9"/>
            <w:hideMark/>
          </w:tcPr>
          <w:p w14:paraId="58FC197A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80 %</w:t>
            </w:r>
          </w:p>
        </w:tc>
        <w:tc>
          <w:tcPr>
            <w:tcW w:w="2268" w:type="dxa"/>
            <w:shd w:val="clear" w:color="auto" w:fill="auto"/>
            <w:hideMark/>
          </w:tcPr>
          <w:p w14:paraId="5A6A3C41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</w:tr>
      <w:tr w:rsidR="008254B9" w:rsidRPr="00767F21" w14:paraId="6DB3B0B7" w14:textId="77777777" w:rsidTr="00A044F6">
        <w:trPr>
          <w:trHeight w:val="540"/>
        </w:trPr>
        <w:tc>
          <w:tcPr>
            <w:tcW w:w="2972" w:type="dxa"/>
            <w:gridSpan w:val="2"/>
            <w:shd w:val="clear" w:color="auto" w:fill="auto"/>
            <w:hideMark/>
          </w:tcPr>
          <w:p w14:paraId="7D3E41A0" w14:textId="77777777" w:rsidR="008254B9" w:rsidRPr="00C3595B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  <w:r w:rsidRPr="00C3595B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>Travaux pour la sécurité et la salubrité de l'Habitat</w:t>
            </w:r>
          </w:p>
        </w:tc>
        <w:tc>
          <w:tcPr>
            <w:tcW w:w="1134" w:type="dxa"/>
            <w:vMerge w:val="restart"/>
            <w:shd w:val="clear" w:color="auto" w:fill="D9D9D9"/>
            <w:hideMark/>
          </w:tcPr>
          <w:p w14:paraId="5868A530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750 € HT/m</w:t>
            </w:r>
            <w:r w:rsidRPr="00527164">
              <w:rPr>
                <w:rFonts w:ascii="Marianne" w:hAnsi="Mariann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hideMark/>
          </w:tcPr>
          <w:p w14:paraId="41960B43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14:paraId="343AE79A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14:paraId="52D3C5C0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hideMark/>
          </w:tcPr>
          <w:p w14:paraId="2156498B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</w:p>
          <w:p w14:paraId="06501777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35 %</w:t>
            </w:r>
          </w:p>
        </w:tc>
        <w:tc>
          <w:tcPr>
            <w:tcW w:w="709" w:type="dxa"/>
            <w:shd w:val="clear" w:color="auto" w:fill="auto"/>
            <w:hideMark/>
          </w:tcPr>
          <w:p w14:paraId="49A0EC06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14:paraId="3D8B7A12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14:paraId="2AD6E0DA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107CDCA5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  <w:tc>
          <w:tcPr>
            <w:tcW w:w="1381" w:type="dxa"/>
            <w:shd w:val="clear" w:color="auto" w:fill="auto"/>
            <w:hideMark/>
          </w:tcPr>
          <w:p w14:paraId="21296A6E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87" w:type="dxa"/>
            <w:vMerge/>
            <w:shd w:val="clear" w:color="auto" w:fill="D9D9D9"/>
            <w:hideMark/>
          </w:tcPr>
          <w:p w14:paraId="4CE4B22F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7C94A610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</w:tr>
      <w:tr w:rsidR="008254B9" w:rsidRPr="00767F21" w14:paraId="19C6D9F8" w14:textId="77777777" w:rsidTr="00A044F6">
        <w:trPr>
          <w:trHeight w:val="630"/>
        </w:trPr>
        <w:tc>
          <w:tcPr>
            <w:tcW w:w="2972" w:type="dxa"/>
            <w:gridSpan w:val="2"/>
            <w:shd w:val="clear" w:color="auto" w:fill="auto"/>
            <w:hideMark/>
          </w:tcPr>
          <w:p w14:paraId="218F54E4" w14:textId="77777777" w:rsidR="008254B9" w:rsidRPr="00C3595B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  <w:r w:rsidRPr="00C3595B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>Travaux pour l'autonomie de la personne</w:t>
            </w:r>
          </w:p>
        </w:tc>
        <w:tc>
          <w:tcPr>
            <w:tcW w:w="1134" w:type="dxa"/>
            <w:vMerge/>
            <w:shd w:val="clear" w:color="auto" w:fill="D9D9D9"/>
            <w:hideMark/>
          </w:tcPr>
          <w:p w14:paraId="12B884C6" w14:textId="77777777" w:rsidR="008254B9" w:rsidRPr="00C3595B" w:rsidRDefault="008254B9" w:rsidP="00A044F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4BCA6084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14:paraId="2DE597D3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14:paraId="5BFE3465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hideMark/>
          </w:tcPr>
          <w:p w14:paraId="422CF01E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</w:p>
          <w:p w14:paraId="5104782D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35 %</w:t>
            </w:r>
          </w:p>
        </w:tc>
        <w:tc>
          <w:tcPr>
            <w:tcW w:w="709" w:type="dxa"/>
            <w:shd w:val="clear" w:color="auto" w:fill="auto"/>
            <w:hideMark/>
          </w:tcPr>
          <w:p w14:paraId="338348EA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14:paraId="4E91086E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14:paraId="2CFD527B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D520F74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  <w:tc>
          <w:tcPr>
            <w:tcW w:w="1381" w:type="dxa"/>
            <w:shd w:val="clear" w:color="auto" w:fill="auto"/>
            <w:hideMark/>
          </w:tcPr>
          <w:p w14:paraId="202795A8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87" w:type="dxa"/>
            <w:vMerge/>
            <w:shd w:val="clear" w:color="auto" w:fill="D9D9D9"/>
            <w:hideMark/>
          </w:tcPr>
          <w:p w14:paraId="29A51092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3C796FE8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</w:tr>
      <w:tr w:rsidR="008254B9" w:rsidRPr="00767F21" w14:paraId="7BFD073A" w14:textId="77777777" w:rsidTr="00A044F6">
        <w:trPr>
          <w:trHeight w:val="630"/>
        </w:trPr>
        <w:tc>
          <w:tcPr>
            <w:tcW w:w="2972" w:type="dxa"/>
            <w:gridSpan w:val="2"/>
            <w:shd w:val="clear" w:color="auto" w:fill="auto"/>
            <w:hideMark/>
          </w:tcPr>
          <w:p w14:paraId="7CA4CBE4" w14:textId="77777777" w:rsidR="008254B9" w:rsidRPr="00C3595B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  <w:r w:rsidRPr="00C3595B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>Travaux pour réhabiliter un logement moyennement dégradé</w:t>
            </w:r>
          </w:p>
        </w:tc>
        <w:tc>
          <w:tcPr>
            <w:tcW w:w="1134" w:type="dxa"/>
            <w:vMerge/>
            <w:shd w:val="clear" w:color="auto" w:fill="D9D9D9"/>
            <w:hideMark/>
          </w:tcPr>
          <w:p w14:paraId="592EF0FF" w14:textId="77777777" w:rsidR="008254B9" w:rsidRPr="00C3595B" w:rsidRDefault="008254B9" w:rsidP="00A044F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78E05A8C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14:paraId="51FEACFC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14:paraId="323F30C4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hideMark/>
          </w:tcPr>
          <w:p w14:paraId="3D3E944A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</w:p>
          <w:p w14:paraId="24CBA07E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25 %</w:t>
            </w:r>
          </w:p>
        </w:tc>
        <w:tc>
          <w:tcPr>
            <w:tcW w:w="709" w:type="dxa"/>
            <w:shd w:val="clear" w:color="auto" w:fill="auto"/>
            <w:hideMark/>
          </w:tcPr>
          <w:p w14:paraId="32D8D1CC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14:paraId="42F558A6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14:paraId="5956B477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6E56231A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  <w:tc>
          <w:tcPr>
            <w:tcW w:w="1381" w:type="dxa"/>
            <w:shd w:val="clear" w:color="auto" w:fill="auto"/>
            <w:hideMark/>
          </w:tcPr>
          <w:p w14:paraId="798D8F88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87" w:type="dxa"/>
            <w:vMerge/>
            <w:shd w:val="clear" w:color="auto" w:fill="D9D9D9"/>
            <w:hideMark/>
          </w:tcPr>
          <w:p w14:paraId="46C8549C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0E62B66C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</w:tr>
      <w:tr w:rsidR="008254B9" w:rsidRPr="00767F21" w14:paraId="529582F6" w14:textId="77777777" w:rsidTr="00A044F6">
        <w:trPr>
          <w:trHeight w:val="840"/>
        </w:trPr>
        <w:tc>
          <w:tcPr>
            <w:tcW w:w="2972" w:type="dxa"/>
            <w:gridSpan w:val="2"/>
            <w:shd w:val="clear" w:color="auto" w:fill="auto"/>
            <w:hideMark/>
          </w:tcPr>
          <w:p w14:paraId="350B2C8A" w14:textId="77777777" w:rsidR="008254B9" w:rsidRPr="00C3595B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  <w:r w:rsidRPr="00C3595B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>Travaux de rénovation énergétique visant à améliorer la performance globale du logement (Habiter mieux)</w:t>
            </w:r>
          </w:p>
        </w:tc>
        <w:tc>
          <w:tcPr>
            <w:tcW w:w="1134" w:type="dxa"/>
            <w:vMerge/>
            <w:shd w:val="clear" w:color="auto" w:fill="D9D9D9"/>
            <w:hideMark/>
          </w:tcPr>
          <w:p w14:paraId="08B87657" w14:textId="77777777" w:rsidR="008254B9" w:rsidRPr="00C3595B" w:rsidRDefault="008254B9" w:rsidP="00A044F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27A090AB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14:paraId="55DAB847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14:paraId="42DC528F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hideMark/>
          </w:tcPr>
          <w:p w14:paraId="19581ED4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</w:p>
          <w:p w14:paraId="64A36D8D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25 %</w:t>
            </w:r>
          </w:p>
        </w:tc>
        <w:tc>
          <w:tcPr>
            <w:tcW w:w="709" w:type="dxa"/>
            <w:shd w:val="clear" w:color="auto" w:fill="auto"/>
            <w:hideMark/>
          </w:tcPr>
          <w:p w14:paraId="6CAE9F73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14:paraId="0227E7D5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14:paraId="4FF57CF7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17C7FE7B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  <w:tc>
          <w:tcPr>
            <w:tcW w:w="1381" w:type="dxa"/>
            <w:shd w:val="clear" w:color="auto" w:fill="auto"/>
            <w:hideMark/>
          </w:tcPr>
          <w:p w14:paraId="6E7A6AA1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87" w:type="dxa"/>
            <w:vMerge/>
            <w:shd w:val="clear" w:color="auto" w:fill="D9D9D9"/>
            <w:hideMark/>
          </w:tcPr>
          <w:p w14:paraId="69599A4C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2D814089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</w:tr>
      <w:tr w:rsidR="008254B9" w:rsidRPr="00767F21" w14:paraId="1E38565F" w14:textId="77777777" w:rsidTr="00A044F6">
        <w:trPr>
          <w:trHeight w:val="630"/>
        </w:trPr>
        <w:tc>
          <w:tcPr>
            <w:tcW w:w="2972" w:type="dxa"/>
            <w:gridSpan w:val="2"/>
            <w:shd w:val="clear" w:color="auto" w:fill="auto"/>
            <w:hideMark/>
          </w:tcPr>
          <w:p w14:paraId="4CCE043D" w14:textId="77777777" w:rsidR="008254B9" w:rsidRPr="00C3595B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  <w:r w:rsidRPr="00C3595B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>Travaux suite à une procédure RSD ou un contrôle de décence</w:t>
            </w:r>
          </w:p>
        </w:tc>
        <w:tc>
          <w:tcPr>
            <w:tcW w:w="1134" w:type="dxa"/>
            <w:vMerge/>
            <w:shd w:val="clear" w:color="auto" w:fill="D9D9D9"/>
            <w:hideMark/>
          </w:tcPr>
          <w:p w14:paraId="16856F14" w14:textId="77777777" w:rsidR="008254B9" w:rsidRPr="00C3595B" w:rsidRDefault="008254B9" w:rsidP="00A044F6">
            <w:pPr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180320B8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14:paraId="4B0AED23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14:paraId="7D383DB0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hideMark/>
          </w:tcPr>
          <w:p w14:paraId="71A3914E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</w:p>
          <w:p w14:paraId="2B0A4DA8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25 %</w:t>
            </w:r>
          </w:p>
        </w:tc>
        <w:tc>
          <w:tcPr>
            <w:tcW w:w="709" w:type="dxa"/>
            <w:shd w:val="clear" w:color="auto" w:fill="auto"/>
            <w:hideMark/>
          </w:tcPr>
          <w:p w14:paraId="4551E44C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14:paraId="71B00F46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14:paraId="0A46DE34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5BC72869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  <w:tc>
          <w:tcPr>
            <w:tcW w:w="1381" w:type="dxa"/>
            <w:shd w:val="clear" w:color="auto" w:fill="auto"/>
            <w:hideMark/>
          </w:tcPr>
          <w:p w14:paraId="026634D7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87" w:type="dxa"/>
            <w:vMerge/>
            <w:shd w:val="clear" w:color="auto" w:fill="D9D9D9"/>
            <w:hideMark/>
          </w:tcPr>
          <w:p w14:paraId="2605D6C7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90D4C63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</w:tr>
      <w:tr w:rsidR="008254B9" w:rsidRPr="00767F21" w14:paraId="420DD017" w14:textId="77777777" w:rsidTr="00A044F6">
        <w:trPr>
          <w:trHeight w:val="420"/>
        </w:trPr>
        <w:tc>
          <w:tcPr>
            <w:tcW w:w="2972" w:type="dxa"/>
            <w:gridSpan w:val="2"/>
            <w:shd w:val="clear" w:color="auto" w:fill="auto"/>
            <w:hideMark/>
          </w:tcPr>
          <w:p w14:paraId="72563D45" w14:textId="77777777" w:rsidR="008254B9" w:rsidRPr="00527164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  <w:proofErr w:type="spellStart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>Travaux</w:t>
            </w:r>
            <w:proofErr w:type="spellEnd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 xml:space="preserve"> de transformation </w:t>
            </w:r>
            <w:proofErr w:type="spellStart"/>
            <w:r w:rsidRPr="00527164">
              <w:rPr>
                <w:rFonts w:ascii="Marianne" w:hAnsi="Marianne"/>
                <w:b/>
                <w:bCs/>
                <w:sz w:val="20"/>
                <w:szCs w:val="20"/>
              </w:rPr>
              <w:t>d'usage</w:t>
            </w:r>
            <w:proofErr w:type="spellEnd"/>
          </w:p>
        </w:tc>
        <w:tc>
          <w:tcPr>
            <w:tcW w:w="1134" w:type="dxa"/>
            <w:vMerge/>
            <w:shd w:val="clear" w:color="auto" w:fill="D9D9D9"/>
            <w:hideMark/>
          </w:tcPr>
          <w:p w14:paraId="71797A32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5C51D35D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hideMark/>
          </w:tcPr>
          <w:p w14:paraId="4A2672B9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14:paraId="400BF82D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hideMark/>
          </w:tcPr>
          <w:p w14:paraId="263CAF70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25 %</w:t>
            </w:r>
          </w:p>
        </w:tc>
        <w:tc>
          <w:tcPr>
            <w:tcW w:w="709" w:type="dxa"/>
            <w:shd w:val="clear" w:color="auto" w:fill="auto"/>
            <w:hideMark/>
          </w:tcPr>
          <w:p w14:paraId="01233468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14:paraId="3E9E2FA8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hideMark/>
          </w:tcPr>
          <w:p w14:paraId="55970A83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1E7B17A9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  <w:tc>
          <w:tcPr>
            <w:tcW w:w="1381" w:type="dxa"/>
            <w:shd w:val="clear" w:color="auto" w:fill="auto"/>
            <w:hideMark/>
          </w:tcPr>
          <w:p w14:paraId="73478097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87" w:type="dxa"/>
            <w:vMerge/>
            <w:shd w:val="clear" w:color="auto" w:fill="D9D9D9"/>
            <w:hideMark/>
          </w:tcPr>
          <w:p w14:paraId="191D04AA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09489F24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</w:tr>
      <w:tr w:rsidR="00805509" w:rsidRPr="00767F21" w14:paraId="6D797C6D" w14:textId="77777777" w:rsidTr="00805509">
        <w:trPr>
          <w:trHeight w:val="495"/>
        </w:trPr>
        <w:tc>
          <w:tcPr>
            <w:tcW w:w="1854" w:type="dxa"/>
            <w:vMerge w:val="restart"/>
            <w:shd w:val="clear" w:color="auto" w:fill="auto"/>
            <w:hideMark/>
          </w:tcPr>
          <w:p w14:paraId="26F4DC0C" w14:textId="77777777" w:rsidR="00805509" w:rsidRPr="00C3595B" w:rsidRDefault="00805509" w:rsidP="00A044F6">
            <w:pPr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  <w:r w:rsidRPr="00C3595B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 xml:space="preserve">Travaux de rénovation </w:t>
            </w:r>
            <w:r w:rsidRPr="00C3595B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lastRenderedPageBreak/>
              <w:t xml:space="preserve">énergétique </w:t>
            </w:r>
            <w:proofErr w:type="spellStart"/>
            <w:r w:rsidRPr="00C3595B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>MaPrimeRénov</w:t>
            </w:r>
            <w:proofErr w:type="spellEnd"/>
            <w:r w:rsidRPr="00C3595B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 xml:space="preserve">’ </w:t>
            </w:r>
          </w:p>
          <w:p w14:paraId="1AAA7C19" w14:textId="77777777" w:rsidR="00805509" w:rsidRPr="00C3595B" w:rsidRDefault="00805509" w:rsidP="00A044F6">
            <w:pPr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</w:p>
          <w:p w14:paraId="1967865A" w14:textId="77777777" w:rsidR="00805509" w:rsidRPr="00C3595B" w:rsidRDefault="00805509" w:rsidP="00A044F6">
            <w:pPr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</w:p>
          <w:p w14:paraId="3399F82C" w14:textId="77777777" w:rsidR="00805509" w:rsidRPr="00C3595B" w:rsidRDefault="00805509" w:rsidP="00A044F6">
            <w:pPr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  <w:r w:rsidRPr="00C3595B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 xml:space="preserve">Parcours Accompagné </w:t>
            </w:r>
          </w:p>
        </w:tc>
        <w:tc>
          <w:tcPr>
            <w:tcW w:w="1118" w:type="dxa"/>
            <w:shd w:val="clear" w:color="auto" w:fill="auto"/>
            <w:hideMark/>
          </w:tcPr>
          <w:p w14:paraId="34D282C8" w14:textId="77777777" w:rsidR="00805509" w:rsidRPr="00527164" w:rsidRDefault="0080550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lastRenderedPageBreak/>
              <w:t>Gain de 2 classes</w:t>
            </w:r>
          </w:p>
        </w:tc>
        <w:tc>
          <w:tcPr>
            <w:tcW w:w="1134" w:type="dxa"/>
            <w:shd w:val="clear" w:color="auto" w:fill="D9D9D9"/>
            <w:hideMark/>
          </w:tcPr>
          <w:p w14:paraId="0AF0017C" w14:textId="1FD41A10" w:rsidR="00805509" w:rsidRPr="00B623C8" w:rsidRDefault="00805509" w:rsidP="00A044F6">
            <w:pPr>
              <w:rPr>
                <w:rFonts w:ascii="Marianne" w:hAnsi="Marianne"/>
                <w:color w:val="00B0F0"/>
                <w:sz w:val="20"/>
                <w:szCs w:val="20"/>
              </w:rPr>
            </w:pPr>
            <w:r w:rsidRPr="00B623C8">
              <w:rPr>
                <w:rFonts w:ascii="Marianne" w:hAnsi="Marianne"/>
                <w:color w:val="00B0F0"/>
                <w:sz w:val="20"/>
                <w:szCs w:val="20"/>
              </w:rPr>
              <w:t>30 000 €</w:t>
            </w:r>
          </w:p>
        </w:tc>
        <w:tc>
          <w:tcPr>
            <w:tcW w:w="1985" w:type="dxa"/>
            <w:gridSpan w:val="3"/>
            <w:shd w:val="clear" w:color="auto" w:fill="auto"/>
            <w:hideMark/>
          </w:tcPr>
          <w:p w14:paraId="3475A8D2" w14:textId="77777777" w:rsidR="00805509" w:rsidRPr="00527164" w:rsidRDefault="0080550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14:paraId="4785EC56" w14:textId="77777777" w:rsidR="00805509" w:rsidRPr="00C3595B" w:rsidRDefault="00805509" w:rsidP="00805509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C3595B">
              <w:rPr>
                <w:rFonts w:ascii="Marianne" w:hAnsi="Marianne"/>
                <w:sz w:val="20"/>
                <w:szCs w:val="20"/>
                <w:lang w:val="fr-FR"/>
              </w:rPr>
              <w:t>80 % TMO</w:t>
            </w:r>
          </w:p>
          <w:p w14:paraId="77C8740F" w14:textId="1DCB596D" w:rsidR="00805509" w:rsidRPr="00C3595B" w:rsidRDefault="00805509" w:rsidP="00805509">
            <w:pPr>
              <w:jc w:val="center"/>
              <w:rPr>
                <w:rFonts w:ascii="Marianne" w:hAnsi="Marianne"/>
                <w:strike/>
                <w:color w:val="00B0F0"/>
                <w:sz w:val="20"/>
                <w:szCs w:val="20"/>
                <w:lang w:val="fr-FR"/>
              </w:rPr>
            </w:pPr>
            <w:proofErr w:type="gramStart"/>
            <w:r w:rsidRPr="00C3595B">
              <w:rPr>
                <w:rFonts w:ascii="Marianne" w:hAnsi="Marianne"/>
                <w:strike/>
                <w:color w:val="00B0F0"/>
                <w:sz w:val="20"/>
                <w:szCs w:val="20"/>
                <w:lang w:val="fr-FR"/>
              </w:rPr>
              <w:t>et</w:t>
            </w:r>
            <w:proofErr w:type="gramEnd"/>
          </w:p>
          <w:p w14:paraId="20DA51AA" w14:textId="1D325B4E" w:rsidR="00805509" w:rsidRPr="00C3595B" w:rsidRDefault="00805509" w:rsidP="00805509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C3595B">
              <w:rPr>
                <w:rFonts w:ascii="Marianne" w:hAnsi="Marianne"/>
                <w:strike/>
                <w:color w:val="00B0F0"/>
                <w:sz w:val="20"/>
                <w:szCs w:val="20"/>
                <w:lang w:val="fr-FR"/>
              </w:rPr>
              <w:lastRenderedPageBreak/>
              <w:t>60 % MO</w:t>
            </w:r>
            <w:r w:rsidRPr="00C3595B">
              <w:rPr>
                <w:rFonts w:ascii="Marianne" w:hAnsi="Marianne"/>
                <w:color w:val="00B0F0"/>
                <w:sz w:val="20"/>
                <w:szCs w:val="20"/>
                <w:lang w:val="fr-FR"/>
              </w:rPr>
              <w:t xml:space="preserve"> </w:t>
            </w:r>
            <w:r w:rsidRPr="00C3595B">
              <w:rPr>
                <w:rFonts w:ascii="Marianne" w:hAnsi="Marianne"/>
                <w:sz w:val="20"/>
                <w:szCs w:val="20"/>
                <w:lang w:val="fr-FR"/>
              </w:rPr>
              <w:br/>
            </w:r>
            <w:r w:rsidRPr="00C3595B">
              <w:rPr>
                <w:rFonts w:ascii="Marianne" w:hAnsi="Marianne"/>
                <w:strike/>
                <w:color w:val="00B0F0"/>
                <w:sz w:val="20"/>
                <w:szCs w:val="20"/>
                <w:lang w:val="fr-FR"/>
              </w:rPr>
              <w:t xml:space="preserve">+10 % pour les sorties de passoires pour les aides </w:t>
            </w:r>
            <w:proofErr w:type="spellStart"/>
            <w:r w:rsidRPr="00C3595B">
              <w:rPr>
                <w:rFonts w:ascii="Marianne" w:hAnsi="Marianne"/>
                <w:strike/>
                <w:color w:val="00B0F0"/>
                <w:sz w:val="20"/>
                <w:szCs w:val="20"/>
                <w:lang w:val="fr-FR"/>
              </w:rPr>
              <w:t>Anah</w:t>
            </w:r>
            <w:proofErr w:type="spellEnd"/>
          </w:p>
        </w:tc>
        <w:tc>
          <w:tcPr>
            <w:tcW w:w="2127" w:type="dxa"/>
            <w:gridSpan w:val="3"/>
            <w:shd w:val="clear" w:color="auto" w:fill="auto"/>
            <w:hideMark/>
          </w:tcPr>
          <w:p w14:paraId="727BA445" w14:textId="77777777" w:rsidR="00805509" w:rsidRPr="00527164" w:rsidRDefault="0080550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C59F024" w14:textId="77777777" w:rsidR="00805509" w:rsidRPr="00527164" w:rsidRDefault="0080550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  <w:tc>
          <w:tcPr>
            <w:tcW w:w="1381" w:type="dxa"/>
            <w:shd w:val="clear" w:color="auto" w:fill="auto"/>
            <w:hideMark/>
          </w:tcPr>
          <w:p w14:paraId="715E5F54" w14:textId="77777777" w:rsidR="00805509" w:rsidRPr="00527164" w:rsidRDefault="0080550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87" w:type="dxa"/>
            <w:vMerge w:val="restart"/>
            <w:shd w:val="clear" w:color="auto" w:fill="D9D9D9"/>
            <w:hideMark/>
          </w:tcPr>
          <w:p w14:paraId="4C7C19F1" w14:textId="77777777" w:rsidR="00805509" w:rsidRPr="00527164" w:rsidRDefault="0080550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100 % TMO</w:t>
            </w:r>
          </w:p>
          <w:p w14:paraId="4FFC1947" w14:textId="77777777" w:rsidR="00805509" w:rsidRPr="003826D6" w:rsidRDefault="00805509" w:rsidP="00A044F6">
            <w:pPr>
              <w:rPr>
                <w:rFonts w:ascii="Marianne" w:hAnsi="Marianne"/>
                <w:strike/>
                <w:color w:val="00B0F0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lastRenderedPageBreak/>
              <w:br/>
            </w:r>
            <w:r w:rsidRPr="003826D6">
              <w:rPr>
                <w:rFonts w:ascii="Marianne" w:hAnsi="Marianne"/>
                <w:strike/>
                <w:color w:val="00B0F0"/>
                <w:sz w:val="20"/>
                <w:szCs w:val="20"/>
              </w:rPr>
              <w:t>et</w:t>
            </w:r>
          </w:p>
          <w:p w14:paraId="156293C2" w14:textId="57180134" w:rsidR="00805509" w:rsidRPr="00527164" w:rsidRDefault="00805509" w:rsidP="00B623C8">
            <w:pPr>
              <w:rPr>
                <w:rFonts w:ascii="Marianne" w:hAnsi="Marianne"/>
                <w:sz w:val="20"/>
                <w:szCs w:val="20"/>
              </w:rPr>
            </w:pPr>
            <w:r w:rsidRPr="003826D6">
              <w:rPr>
                <w:rFonts w:ascii="Marianne" w:hAnsi="Marianne"/>
                <w:strike/>
                <w:color w:val="00B0F0"/>
                <w:sz w:val="20"/>
                <w:szCs w:val="20"/>
              </w:rPr>
              <w:br/>
              <w:t>90 %</w:t>
            </w:r>
          </w:p>
        </w:tc>
        <w:tc>
          <w:tcPr>
            <w:tcW w:w="2268" w:type="dxa"/>
            <w:shd w:val="clear" w:color="auto" w:fill="auto"/>
            <w:hideMark/>
          </w:tcPr>
          <w:p w14:paraId="01CB4096" w14:textId="77777777" w:rsidR="00805509" w:rsidRPr="00527164" w:rsidRDefault="00805509" w:rsidP="00A044F6">
            <w:pPr>
              <w:rPr>
                <w:rFonts w:ascii="Marianne" w:hAnsi="Marianne"/>
              </w:rPr>
            </w:pPr>
            <w:r w:rsidRPr="00527164">
              <w:rPr>
                <w:rFonts w:ascii="Calibri" w:hAnsi="Calibri" w:cs="Calibri"/>
              </w:rPr>
              <w:lastRenderedPageBreak/>
              <w:t> </w:t>
            </w:r>
          </w:p>
        </w:tc>
      </w:tr>
      <w:tr w:rsidR="00805509" w:rsidRPr="00767F21" w14:paraId="0148A359" w14:textId="77777777" w:rsidTr="00805509">
        <w:trPr>
          <w:trHeight w:val="495"/>
        </w:trPr>
        <w:tc>
          <w:tcPr>
            <w:tcW w:w="1854" w:type="dxa"/>
            <w:vMerge/>
            <w:shd w:val="clear" w:color="auto" w:fill="auto"/>
            <w:hideMark/>
          </w:tcPr>
          <w:p w14:paraId="68A75BCE" w14:textId="77777777" w:rsidR="00805509" w:rsidRPr="00527164" w:rsidRDefault="00805509" w:rsidP="00A044F6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auto"/>
            <w:hideMark/>
          </w:tcPr>
          <w:p w14:paraId="7779E87E" w14:textId="652DBA00" w:rsidR="00805509" w:rsidRPr="00527164" w:rsidRDefault="0080550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Gain de 3 classes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proofErr w:type="spellStart"/>
            <w:r w:rsidRPr="00B623C8">
              <w:rPr>
                <w:rFonts w:ascii="Marianne" w:hAnsi="Marianne"/>
                <w:color w:val="00B0F0"/>
                <w:sz w:val="20"/>
                <w:szCs w:val="20"/>
              </w:rPr>
              <w:t>ou</w:t>
            </w:r>
            <w:proofErr w:type="spellEnd"/>
            <w:r w:rsidRPr="00B623C8">
              <w:rPr>
                <w:rFonts w:ascii="Marianne" w:hAnsi="Marianne"/>
                <w:color w:val="00B0F0"/>
                <w:sz w:val="20"/>
                <w:szCs w:val="20"/>
              </w:rPr>
              <w:t xml:space="preserve"> +</w:t>
            </w:r>
          </w:p>
        </w:tc>
        <w:tc>
          <w:tcPr>
            <w:tcW w:w="1134" w:type="dxa"/>
            <w:shd w:val="clear" w:color="auto" w:fill="D9D9D9"/>
            <w:hideMark/>
          </w:tcPr>
          <w:p w14:paraId="1AD910E1" w14:textId="060027FE" w:rsidR="00805509" w:rsidRPr="00B623C8" w:rsidRDefault="00805509" w:rsidP="00A044F6">
            <w:pPr>
              <w:rPr>
                <w:rFonts w:ascii="Marianne" w:hAnsi="Marianne"/>
                <w:color w:val="00B0F0"/>
                <w:sz w:val="20"/>
                <w:szCs w:val="20"/>
              </w:rPr>
            </w:pPr>
            <w:r w:rsidRPr="00B623C8">
              <w:rPr>
                <w:rFonts w:ascii="Marianne" w:hAnsi="Marianne"/>
                <w:color w:val="00B0F0"/>
                <w:sz w:val="20"/>
                <w:szCs w:val="20"/>
              </w:rPr>
              <w:t>40</w:t>
            </w:r>
            <w:r w:rsidRPr="00B623C8">
              <w:rPr>
                <w:rFonts w:ascii="Calibri" w:hAnsi="Calibri" w:cs="Calibri"/>
                <w:color w:val="00B0F0"/>
                <w:sz w:val="20"/>
                <w:szCs w:val="20"/>
              </w:rPr>
              <w:t> </w:t>
            </w:r>
            <w:r w:rsidRPr="00B623C8">
              <w:rPr>
                <w:rFonts w:ascii="Marianne" w:hAnsi="Marianne"/>
                <w:color w:val="00B0F0"/>
                <w:sz w:val="20"/>
                <w:szCs w:val="20"/>
              </w:rPr>
              <w:t xml:space="preserve">000 </w:t>
            </w:r>
            <w:r w:rsidRPr="00B623C8">
              <w:rPr>
                <w:rFonts w:ascii="Marianne" w:hAnsi="Marianne" w:cs="Marianne"/>
                <w:color w:val="00B0F0"/>
                <w:sz w:val="20"/>
                <w:szCs w:val="20"/>
              </w:rPr>
              <w:t>€</w:t>
            </w:r>
          </w:p>
        </w:tc>
        <w:tc>
          <w:tcPr>
            <w:tcW w:w="1985" w:type="dxa"/>
            <w:gridSpan w:val="3"/>
            <w:shd w:val="clear" w:color="auto" w:fill="auto"/>
            <w:hideMark/>
          </w:tcPr>
          <w:p w14:paraId="146938D2" w14:textId="77777777" w:rsidR="00805509" w:rsidRPr="00527164" w:rsidRDefault="0080550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14:paraId="23B582CB" w14:textId="4856DDC0" w:rsidR="00805509" w:rsidRPr="00527164" w:rsidRDefault="00805509" w:rsidP="00805509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shd w:val="clear" w:color="auto" w:fill="auto"/>
            <w:hideMark/>
          </w:tcPr>
          <w:p w14:paraId="0567698F" w14:textId="77777777" w:rsidR="00805509" w:rsidRPr="00527164" w:rsidRDefault="0080550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6B49552F" w14:textId="77777777" w:rsidR="00805509" w:rsidRPr="00527164" w:rsidRDefault="0080550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  <w:tc>
          <w:tcPr>
            <w:tcW w:w="1381" w:type="dxa"/>
            <w:shd w:val="clear" w:color="auto" w:fill="auto"/>
            <w:hideMark/>
          </w:tcPr>
          <w:p w14:paraId="7755DBCA" w14:textId="77777777" w:rsidR="00805509" w:rsidRPr="00527164" w:rsidRDefault="0080550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87" w:type="dxa"/>
            <w:vMerge/>
            <w:shd w:val="clear" w:color="auto" w:fill="D9D9D9"/>
            <w:hideMark/>
          </w:tcPr>
          <w:p w14:paraId="33DDCDFE" w14:textId="77777777" w:rsidR="00805509" w:rsidRPr="00527164" w:rsidRDefault="00805509" w:rsidP="00A044F6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F345B9E" w14:textId="77777777" w:rsidR="00805509" w:rsidRPr="00527164" w:rsidRDefault="00805509" w:rsidP="00A044F6">
            <w:pPr>
              <w:rPr>
                <w:rFonts w:ascii="Calibri" w:hAnsi="Calibri" w:cs="Calibri"/>
              </w:rPr>
            </w:pPr>
            <w:r w:rsidRPr="00527164">
              <w:rPr>
                <w:rFonts w:ascii="Calibri" w:hAnsi="Calibri" w:cs="Calibri"/>
              </w:rPr>
              <w:t> </w:t>
            </w:r>
          </w:p>
          <w:p w14:paraId="76ABAE23" w14:textId="77777777" w:rsidR="00805509" w:rsidRPr="00527164" w:rsidRDefault="00805509" w:rsidP="00A044F6">
            <w:pPr>
              <w:rPr>
                <w:rFonts w:ascii="Calibri" w:hAnsi="Calibri" w:cs="Calibri"/>
              </w:rPr>
            </w:pPr>
          </w:p>
          <w:p w14:paraId="33446A94" w14:textId="77777777" w:rsidR="00805509" w:rsidRPr="00527164" w:rsidRDefault="00805509" w:rsidP="00A044F6">
            <w:pPr>
              <w:rPr>
                <w:rFonts w:ascii="Calibri" w:hAnsi="Calibri" w:cs="Calibri"/>
              </w:rPr>
            </w:pPr>
          </w:p>
          <w:p w14:paraId="62B97EF7" w14:textId="77777777" w:rsidR="00805509" w:rsidRPr="00527164" w:rsidRDefault="00805509" w:rsidP="00A044F6">
            <w:pPr>
              <w:rPr>
                <w:rFonts w:ascii="Marianne" w:hAnsi="Marianne"/>
              </w:rPr>
            </w:pPr>
          </w:p>
        </w:tc>
      </w:tr>
      <w:tr w:rsidR="00805509" w:rsidRPr="00767F21" w14:paraId="1C2F365A" w14:textId="77777777" w:rsidTr="00805509">
        <w:trPr>
          <w:trHeight w:val="1515"/>
        </w:trPr>
        <w:tc>
          <w:tcPr>
            <w:tcW w:w="1854" w:type="dxa"/>
            <w:vMerge/>
            <w:shd w:val="clear" w:color="auto" w:fill="auto"/>
            <w:hideMark/>
          </w:tcPr>
          <w:p w14:paraId="5AAF4A19" w14:textId="77777777" w:rsidR="00805509" w:rsidRPr="00527164" w:rsidRDefault="00805509" w:rsidP="00A044F6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auto"/>
            <w:hideMark/>
          </w:tcPr>
          <w:p w14:paraId="11BA86D7" w14:textId="77777777" w:rsidR="00805509" w:rsidRPr="00B623C8" w:rsidRDefault="00805509" w:rsidP="00A044F6">
            <w:pPr>
              <w:rPr>
                <w:rFonts w:ascii="Marianne" w:hAnsi="Marianne"/>
                <w:strike/>
                <w:color w:val="00B0F0"/>
                <w:sz w:val="20"/>
                <w:szCs w:val="20"/>
              </w:rPr>
            </w:pPr>
            <w:r w:rsidRPr="00B623C8">
              <w:rPr>
                <w:rFonts w:ascii="Marianne" w:hAnsi="Marianne"/>
                <w:strike/>
                <w:color w:val="00B0F0"/>
                <w:sz w:val="20"/>
                <w:szCs w:val="20"/>
              </w:rPr>
              <w:t xml:space="preserve">Gain de 4 classes </w:t>
            </w:r>
            <w:proofErr w:type="spellStart"/>
            <w:r w:rsidRPr="00B623C8">
              <w:rPr>
                <w:rFonts w:ascii="Marianne" w:hAnsi="Marianne"/>
                <w:strike/>
                <w:color w:val="00B0F0"/>
                <w:sz w:val="20"/>
                <w:szCs w:val="20"/>
              </w:rPr>
              <w:t>ou</w:t>
            </w:r>
            <w:proofErr w:type="spellEnd"/>
            <w:r w:rsidRPr="00B623C8">
              <w:rPr>
                <w:rFonts w:ascii="Marianne" w:hAnsi="Marianne"/>
                <w:strike/>
                <w:color w:val="00B0F0"/>
                <w:sz w:val="20"/>
                <w:szCs w:val="20"/>
              </w:rPr>
              <w:t xml:space="preserve"> +</w:t>
            </w:r>
          </w:p>
        </w:tc>
        <w:tc>
          <w:tcPr>
            <w:tcW w:w="1134" w:type="dxa"/>
            <w:shd w:val="clear" w:color="auto" w:fill="D9D9D9"/>
            <w:hideMark/>
          </w:tcPr>
          <w:p w14:paraId="3BD3984F" w14:textId="77777777" w:rsidR="00805509" w:rsidRPr="00B623C8" w:rsidRDefault="00805509" w:rsidP="00A044F6">
            <w:pPr>
              <w:rPr>
                <w:rFonts w:ascii="Marianne" w:hAnsi="Marianne"/>
                <w:strike/>
                <w:color w:val="00B0F0"/>
                <w:sz w:val="20"/>
                <w:szCs w:val="20"/>
              </w:rPr>
            </w:pPr>
          </w:p>
          <w:p w14:paraId="3F86DD00" w14:textId="77777777" w:rsidR="00805509" w:rsidRPr="00B623C8" w:rsidRDefault="00805509" w:rsidP="00A044F6">
            <w:pPr>
              <w:rPr>
                <w:rFonts w:ascii="Marianne" w:hAnsi="Marianne"/>
                <w:strike/>
                <w:color w:val="00B0F0"/>
                <w:sz w:val="20"/>
                <w:szCs w:val="20"/>
              </w:rPr>
            </w:pPr>
            <w:r w:rsidRPr="00B623C8">
              <w:rPr>
                <w:rFonts w:ascii="Marianne" w:hAnsi="Marianne"/>
                <w:strike/>
                <w:color w:val="00B0F0"/>
                <w:sz w:val="20"/>
                <w:szCs w:val="20"/>
              </w:rPr>
              <w:t>70</w:t>
            </w:r>
            <w:r w:rsidRPr="00B623C8">
              <w:rPr>
                <w:rFonts w:ascii="Calibri" w:hAnsi="Calibri" w:cs="Calibri"/>
                <w:strike/>
                <w:color w:val="00B0F0"/>
                <w:sz w:val="20"/>
                <w:szCs w:val="20"/>
              </w:rPr>
              <w:t> </w:t>
            </w:r>
            <w:r w:rsidRPr="00B623C8">
              <w:rPr>
                <w:rFonts w:ascii="Marianne" w:hAnsi="Marianne"/>
                <w:strike/>
                <w:color w:val="00B0F0"/>
                <w:sz w:val="20"/>
                <w:szCs w:val="20"/>
              </w:rPr>
              <w:t xml:space="preserve">000 </w:t>
            </w:r>
            <w:r w:rsidRPr="00B623C8">
              <w:rPr>
                <w:rFonts w:ascii="Marianne" w:hAnsi="Marianne" w:cs="Marianne"/>
                <w:strike/>
                <w:color w:val="00B0F0"/>
                <w:sz w:val="20"/>
                <w:szCs w:val="20"/>
              </w:rPr>
              <w:t>€</w:t>
            </w:r>
          </w:p>
        </w:tc>
        <w:tc>
          <w:tcPr>
            <w:tcW w:w="1985" w:type="dxa"/>
            <w:gridSpan w:val="3"/>
            <w:shd w:val="clear" w:color="auto" w:fill="auto"/>
            <w:hideMark/>
          </w:tcPr>
          <w:p w14:paraId="33D91BB9" w14:textId="77777777" w:rsidR="00805509" w:rsidRPr="00B623C8" w:rsidRDefault="00805509" w:rsidP="00A044F6">
            <w:pPr>
              <w:rPr>
                <w:rFonts w:ascii="Marianne" w:hAnsi="Marianne"/>
                <w:strike/>
                <w:color w:val="00B0F0"/>
                <w:sz w:val="20"/>
                <w:szCs w:val="20"/>
              </w:rPr>
            </w:pPr>
            <w:r w:rsidRPr="00B623C8">
              <w:rPr>
                <w:rFonts w:ascii="Marianne" w:hAnsi="Marianne"/>
                <w:strike/>
                <w:color w:val="00B0F0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14:paraId="2B095011" w14:textId="5FC6E28A" w:rsidR="00805509" w:rsidRPr="00527164" w:rsidRDefault="00805509" w:rsidP="00805509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shd w:val="clear" w:color="auto" w:fill="auto"/>
            <w:hideMark/>
          </w:tcPr>
          <w:p w14:paraId="1F515712" w14:textId="77777777" w:rsidR="00805509" w:rsidRPr="00527164" w:rsidRDefault="0080550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E861E8A" w14:textId="77777777" w:rsidR="00805509" w:rsidRPr="00527164" w:rsidRDefault="0080550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  <w:tc>
          <w:tcPr>
            <w:tcW w:w="1381" w:type="dxa"/>
            <w:shd w:val="clear" w:color="auto" w:fill="auto"/>
            <w:hideMark/>
          </w:tcPr>
          <w:p w14:paraId="4A4E552C" w14:textId="77777777" w:rsidR="00805509" w:rsidRPr="00527164" w:rsidRDefault="0080550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87" w:type="dxa"/>
            <w:vMerge/>
            <w:shd w:val="clear" w:color="auto" w:fill="D9D9D9"/>
            <w:hideMark/>
          </w:tcPr>
          <w:p w14:paraId="3A2645F0" w14:textId="77777777" w:rsidR="00805509" w:rsidRPr="00527164" w:rsidRDefault="00805509" w:rsidP="00A044F6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955D091" w14:textId="77777777" w:rsidR="00805509" w:rsidRPr="00527164" w:rsidRDefault="00805509" w:rsidP="00A044F6">
            <w:pPr>
              <w:rPr>
                <w:rFonts w:ascii="Marianne" w:hAnsi="Marianne"/>
              </w:rPr>
            </w:pPr>
            <w:r w:rsidRPr="00527164">
              <w:rPr>
                <w:rFonts w:ascii="Calibri" w:hAnsi="Calibri" w:cs="Calibri"/>
              </w:rPr>
              <w:t> </w:t>
            </w:r>
          </w:p>
        </w:tc>
      </w:tr>
      <w:tr w:rsidR="008254B9" w:rsidRPr="00767F21" w14:paraId="00393F92" w14:textId="77777777" w:rsidTr="00A044F6">
        <w:trPr>
          <w:trHeight w:val="900"/>
        </w:trPr>
        <w:tc>
          <w:tcPr>
            <w:tcW w:w="2972" w:type="dxa"/>
            <w:gridSpan w:val="2"/>
            <w:shd w:val="clear" w:color="auto" w:fill="auto"/>
            <w:hideMark/>
          </w:tcPr>
          <w:p w14:paraId="5A44CED8" w14:textId="77777777" w:rsidR="008254B9" w:rsidRPr="00C3595B" w:rsidRDefault="008254B9" w:rsidP="00A044F6">
            <w:pPr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  <w:r w:rsidRPr="00C3595B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>Organismes bénéficiant de l’agrément relatif à la maitrise d’ouvrage prévu à l’article L. 365-2 du CCH</w:t>
            </w:r>
          </w:p>
        </w:tc>
        <w:tc>
          <w:tcPr>
            <w:tcW w:w="1134" w:type="dxa"/>
            <w:shd w:val="clear" w:color="auto" w:fill="D9D9D9"/>
            <w:hideMark/>
          </w:tcPr>
          <w:p w14:paraId="1CC01E7F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1 250 € HT/m</w:t>
            </w:r>
            <w:r w:rsidRPr="00527164">
              <w:rPr>
                <w:rFonts w:ascii="Marianne" w:hAnsi="Mariann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5" w:type="dxa"/>
            <w:gridSpan w:val="3"/>
            <w:shd w:val="clear" w:color="auto" w:fill="auto"/>
            <w:hideMark/>
          </w:tcPr>
          <w:p w14:paraId="115EA271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hideMark/>
          </w:tcPr>
          <w:p w14:paraId="768A7448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</w:p>
          <w:p w14:paraId="389BE6F1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60 %</w:t>
            </w:r>
          </w:p>
        </w:tc>
        <w:tc>
          <w:tcPr>
            <w:tcW w:w="2127" w:type="dxa"/>
            <w:gridSpan w:val="3"/>
            <w:shd w:val="clear" w:color="auto" w:fill="auto"/>
            <w:hideMark/>
          </w:tcPr>
          <w:p w14:paraId="4FF77DE5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64A5ABEE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  <w:tc>
          <w:tcPr>
            <w:tcW w:w="1381" w:type="dxa"/>
            <w:shd w:val="clear" w:color="auto" w:fill="auto"/>
            <w:hideMark/>
          </w:tcPr>
          <w:p w14:paraId="42C1BF53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 w:rsidRPr="00527164">
              <w:rPr>
                <w:rFonts w:ascii="Marianne" w:hAnsi="Marianne"/>
                <w:sz w:val="20"/>
                <w:szCs w:val="20"/>
              </w:rPr>
              <w:t>-</w:t>
            </w:r>
          </w:p>
        </w:tc>
        <w:tc>
          <w:tcPr>
            <w:tcW w:w="887" w:type="dxa"/>
            <w:shd w:val="clear" w:color="auto" w:fill="D9D9D9"/>
            <w:hideMark/>
          </w:tcPr>
          <w:p w14:paraId="1DD5A247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</w:p>
          <w:p w14:paraId="27BF5071" w14:textId="77777777" w:rsidR="008254B9" w:rsidRPr="00527164" w:rsidRDefault="008254B9" w:rsidP="00A044F6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color w:val="000000"/>
                <w:sz w:val="20"/>
                <w:szCs w:val="20"/>
              </w:rPr>
              <w:t>100</w:t>
            </w:r>
            <w:r w:rsidRPr="00527164">
              <w:rPr>
                <w:rFonts w:ascii="Marianne" w:hAnsi="Marianne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268" w:type="dxa"/>
            <w:shd w:val="clear" w:color="auto" w:fill="auto"/>
            <w:hideMark/>
          </w:tcPr>
          <w:p w14:paraId="717DBFF0" w14:textId="77777777" w:rsidR="008254B9" w:rsidRPr="00527164" w:rsidRDefault="008254B9" w:rsidP="00A044F6">
            <w:pPr>
              <w:rPr>
                <w:rFonts w:ascii="Marianne" w:hAnsi="Marianne"/>
              </w:rPr>
            </w:pPr>
            <w:r w:rsidRPr="00527164">
              <w:rPr>
                <w:rFonts w:ascii="Marianne" w:hAnsi="Marianne"/>
              </w:rPr>
              <w:t>-</w:t>
            </w:r>
          </w:p>
        </w:tc>
      </w:tr>
    </w:tbl>
    <w:p w14:paraId="27E46F3E" w14:textId="3FF8F423" w:rsidR="008254B9" w:rsidRPr="00C3595B" w:rsidRDefault="003826D6" w:rsidP="008254B9">
      <w:pPr>
        <w:spacing w:before="266" w:line="264" w:lineRule="exact"/>
        <w:jc w:val="both"/>
        <w:textAlignment w:val="baseline"/>
        <w:rPr>
          <w:rFonts w:ascii="Marianne" w:eastAsia="Arial Narrow" w:hAnsi="Marianne"/>
          <w:lang w:val="fr-FR"/>
        </w:rPr>
      </w:pPr>
      <w:r w:rsidRPr="00C3595B">
        <w:rPr>
          <w:rFonts w:ascii="Marianne" w:eastAsia="Arial Narrow" w:hAnsi="Marianne"/>
          <w:lang w:val="fr-FR"/>
        </w:rPr>
        <w:t>Po</w:t>
      </w:r>
      <w:r w:rsidR="008254B9" w:rsidRPr="00C3595B">
        <w:rPr>
          <w:rFonts w:ascii="Marianne" w:eastAsia="Arial Narrow" w:hAnsi="Marianne"/>
          <w:lang w:val="fr-FR"/>
        </w:rPr>
        <w:t>ur les organismes bénéficiant de l’agrément relatif à la maitrise d’ouvrage prévu à l’article L. 365-2 du code de la construction et de l’habitation, le taux maximum de subvention peut être majoré dans la limite maximale de 70 %.</w:t>
      </w:r>
    </w:p>
    <w:p w14:paraId="018C5F9D" w14:textId="77777777" w:rsidR="008254B9" w:rsidRPr="00C3595B" w:rsidRDefault="008254B9" w:rsidP="008254B9">
      <w:pPr>
        <w:spacing w:after="498" w:line="20" w:lineRule="exact"/>
        <w:jc w:val="both"/>
        <w:rPr>
          <w:rFonts w:ascii="Marianne" w:hAnsi="Marianne"/>
          <w:lang w:val="fr-FR"/>
        </w:rPr>
      </w:pPr>
    </w:p>
    <w:p w14:paraId="013CC575" w14:textId="77777777" w:rsidR="008254B9" w:rsidRPr="00C3595B" w:rsidRDefault="008254B9" w:rsidP="008254B9">
      <w:pPr>
        <w:spacing w:before="4" w:after="249" w:line="266" w:lineRule="exact"/>
        <w:jc w:val="both"/>
        <w:textAlignment w:val="baseline"/>
        <w:rPr>
          <w:rFonts w:ascii="Marianne" w:eastAsia="Arial Narrow" w:hAnsi="Marianne"/>
          <w:color w:val="000000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3708817" wp14:editId="3F21D41D">
                <wp:simplePos x="0" y="0"/>
                <wp:positionH relativeFrom="page">
                  <wp:posOffset>309245</wp:posOffset>
                </wp:positionH>
                <wp:positionV relativeFrom="page">
                  <wp:posOffset>10372725</wp:posOffset>
                </wp:positionV>
                <wp:extent cx="9098280" cy="150495"/>
                <wp:effectExtent l="0" t="0" r="0" b="0"/>
                <wp:wrapSquare wrapText="bothSides"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828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D4DF28" w14:textId="77777777" w:rsidR="008254B9" w:rsidRDefault="008254B9" w:rsidP="008254B9">
                            <w:pPr>
                              <w:tabs>
                                <w:tab w:val="right" w:pos="14328"/>
                              </w:tabs>
                              <w:spacing w:before="1" w:line="231" w:lineRule="exact"/>
                              <w:textAlignment w:val="baseline"/>
                              <w:rPr>
                                <w:rFonts w:ascii="Arial Narrow" w:eastAsia="Arial Narrow" w:hAnsi="Arial Narrow"/>
                                <w:color w:val="0000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08817" id="Zone de texte 5" o:spid="_x0000_s1028" type="#_x0000_t202" style="position:absolute;left:0;text-align:left;margin-left:24.35pt;margin-top:816.75pt;width:716.4pt;height:11.8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" filled="f" stroked="f">
                <v:textbox inset="0,0,0,0">
                  <w:txbxContent>
                    <w:p w14:paraId="06D4DF28" w14:textId="77777777" w:rsidR="008254B9" w:rsidRDefault="008254B9" w:rsidP="008254B9">
                      <w:pPr>
                        <w:tabs>
                          <w:tab w:val="right" w:pos="14328"/>
                        </w:tabs>
                        <w:spacing w:before="1" w:line="231" w:lineRule="exact"/>
                        <w:textAlignment w:val="baseline"/>
                        <w:rPr>
                          <w:rFonts w:ascii="Arial Narrow" w:eastAsia="Arial Narrow" w:hAnsi="Arial Narrow"/>
                          <w:color w:val="000000"/>
                          <w:sz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C3595B">
        <w:rPr>
          <w:rFonts w:ascii="Marianne" w:eastAsia="Arial Narrow" w:hAnsi="Marianne"/>
          <w:color w:val="000000"/>
          <w:lang w:val="fr-FR"/>
        </w:rPr>
        <w:t>2 – Aides attribuées sur budget propre du délégataire</w:t>
      </w:r>
    </w:p>
    <w:tbl>
      <w:tblPr>
        <w:tblW w:w="15563" w:type="dxa"/>
        <w:tblInd w:w="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5"/>
        <w:gridCol w:w="2372"/>
        <w:gridCol w:w="2303"/>
        <w:gridCol w:w="2189"/>
        <w:gridCol w:w="6854"/>
      </w:tblGrid>
      <w:tr w:rsidR="008254B9" w:rsidRPr="00702AA7" w14:paraId="3B79BFF6" w14:textId="77777777" w:rsidTr="00A044F6">
        <w:trPr>
          <w:trHeight w:hRule="exact" w:val="1157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FCE8F" w14:textId="77777777" w:rsidR="008254B9" w:rsidRPr="00702AA7" w:rsidRDefault="008254B9" w:rsidP="00A044F6">
            <w:pPr>
              <w:spacing w:after="688" w:line="230" w:lineRule="exact"/>
              <w:jc w:val="center"/>
              <w:textAlignment w:val="baseline"/>
              <w:rPr>
                <w:rFonts w:ascii="Marianne" w:eastAsia="Arial Narrow" w:hAnsi="Marianne"/>
                <w:color w:val="000000"/>
              </w:rPr>
            </w:pPr>
            <w:r w:rsidRPr="00702AA7">
              <w:rPr>
                <w:rFonts w:ascii="Marianne" w:eastAsia="Arial Narrow" w:hAnsi="Marianne"/>
                <w:color w:val="000000"/>
              </w:rPr>
              <w:t xml:space="preserve">Type de </w:t>
            </w:r>
            <w:proofErr w:type="spellStart"/>
            <w:r w:rsidRPr="00702AA7">
              <w:rPr>
                <w:rFonts w:ascii="Marianne" w:eastAsia="Arial Narrow" w:hAnsi="Marianne"/>
                <w:color w:val="000000"/>
              </w:rPr>
              <w:t>bénéficiaire</w:t>
            </w:r>
            <w:proofErr w:type="spellEnd"/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3F3A4" w14:textId="77777777" w:rsidR="008254B9" w:rsidRPr="00C3595B" w:rsidRDefault="008254B9" w:rsidP="00A044F6">
            <w:pPr>
              <w:spacing w:line="232" w:lineRule="exact"/>
              <w:jc w:val="center"/>
              <w:textAlignment w:val="baseline"/>
              <w:rPr>
                <w:rFonts w:ascii="Marianne" w:eastAsia="Arial Narrow" w:hAnsi="Marianne"/>
                <w:color w:val="000000"/>
                <w:lang w:val="fr-FR"/>
              </w:rPr>
            </w:pPr>
            <w:r w:rsidRPr="00C3595B">
              <w:rPr>
                <w:rFonts w:ascii="Marianne" w:eastAsia="Arial Narrow" w:hAnsi="Marianne"/>
                <w:color w:val="000000"/>
                <w:lang w:val="fr-FR"/>
              </w:rPr>
              <w:t>Critères de recevabilité</w:t>
            </w:r>
          </w:p>
          <w:p w14:paraId="06B6A1CD" w14:textId="77777777" w:rsidR="008254B9" w:rsidRPr="00C3595B" w:rsidRDefault="008254B9" w:rsidP="00A044F6">
            <w:pPr>
              <w:spacing w:after="457" w:line="231" w:lineRule="exact"/>
              <w:jc w:val="center"/>
              <w:textAlignment w:val="baseline"/>
              <w:rPr>
                <w:rFonts w:ascii="Marianne" w:eastAsia="Arial Narrow" w:hAnsi="Marianne"/>
                <w:color w:val="000000"/>
                <w:lang w:val="fr-FR"/>
              </w:rPr>
            </w:pPr>
            <w:r w:rsidRPr="00C3595B">
              <w:rPr>
                <w:rFonts w:ascii="Marianne" w:eastAsia="Arial Narrow" w:hAnsi="Marianne"/>
                <w:color w:val="000000"/>
                <w:lang w:val="fr-FR"/>
              </w:rPr>
              <w:t>Conditions de ressources Critères spécifiques...</w:t>
            </w: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9EEB8" w14:textId="77777777" w:rsidR="008254B9" w:rsidRPr="00C3595B" w:rsidRDefault="008254B9" w:rsidP="00A044F6">
            <w:pPr>
              <w:spacing w:after="690" w:line="230" w:lineRule="exact"/>
              <w:jc w:val="center"/>
              <w:textAlignment w:val="baseline"/>
              <w:rPr>
                <w:rFonts w:ascii="Marianne" w:eastAsia="Arial Narrow" w:hAnsi="Marianne"/>
                <w:color w:val="000000"/>
                <w:lang w:val="fr-FR"/>
              </w:rPr>
            </w:pPr>
            <w:r w:rsidRPr="00C3595B">
              <w:rPr>
                <w:rFonts w:ascii="Marianne" w:eastAsia="Arial Narrow" w:hAnsi="Marianne"/>
                <w:color w:val="000000"/>
                <w:lang w:val="fr-FR"/>
              </w:rPr>
              <w:t xml:space="preserve">Nature de l’intervention </w:t>
            </w:r>
            <w:r w:rsidRPr="00C3595B">
              <w:rPr>
                <w:rFonts w:ascii="Marianne" w:eastAsia="Arial Narrow" w:hAnsi="Marianne"/>
                <w:i/>
                <w:color w:val="000000"/>
                <w:lang w:val="fr-FR"/>
              </w:rPr>
              <w:t>(particulière ou spécifique)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7D9FE" w14:textId="77777777" w:rsidR="008254B9" w:rsidRPr="00C3595B" w:rsidRDefault="008254B9" w:rsidP="00A044F6">
            <w:pPr>
              <w:spacing w:after="229" w:line="230" w:lineRule="exact"/>
              <w:jc w:val="center"/>
              <w:textAlignment w:val="baseline"/>
              <w:rPr>
                <w:rFonts w:ascii="Marianne" w:eastAsia="Arial Narrow" w:hAnsi="Marianne"/>
                <w:color w:val="000000"/>
                <w:lang w:val="fr-FR"/>
              </w:rPr>
            </w:pPr>
            <w:r w:rsidRPr="00C3595B">
              <w:rPr>
                <w:rFonts w:ascii="Marianne" w:eastAsia="Arial Narrow" w:hAnsi="Marianne"/>
                <w:color w:val="000000"/>
                <w:lang w:val="fr-FR"/>
              </w:rPr>
              <w:t xml:space="preserve">Éléments de calcul de l’aide </w:t>
            </w:r>
            <w:r w:rsidRPr="00C3595B">
              <w:rPr>
                <w:rFonts w:ascii="Marianne" w:eastAsia="Arial Narrow" w:hAnsi="Marianne"/>
                <w:i/>
                <w:color w:val="000000"/>
                <w:lang w:val="fr-FR"/>
              </w:rPr>
              <w:t>(taux, plafond, subvention, forfait, prime...)</w:t>
            </w:r>
          </w:p>
        </w:tc>
        <w:tc>
          <w:tcPr>
            <w:tcW w:w="6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2B440" w14:textId="77777777" w:rsidR="008254B9" w:rsidRPr="00702AA7" w:rsidRDefault="008254B9" w:rsidP="00A044F6">
            <w:pPr>
              <w:spacing w:after="459" w:line="230" w:lineRule="exact"/>
              <w:ind w:right="288"/>
              <w:jc w:val="center"/>
              <w:textAlignment w:val="baseline"/>
              <w:rPr>
                <w:rFonts w:ascii="Marianne" w:eastAsia="Arial Narrow" w:hAnsi="Marianne"/>
                <w:color w:val="000000"/>
                <w:spacing w:val="-3"/>
              </w:rPr>
            </w:pPr>
            <w:r w:rsidRPr="00702AA7">
              <w:rPr>
                <w:rFonts w:ascii="Marianne" w:eastAsia="Arial Narrow" w:hAnsi="Marianne"/>
                <w:color w:val="000000"/>
                <w:spacing w:val="-3"/>
              </w:rPr>
              <w:t xml:space="preserve">Observations </w:t>
            </w:r>
            <w:r w:rsidRPr="00702AA7">
              <w:rPr>
                <w:rFonts w:ascii="Marianne" w:eastAsia="Arial Narrow" w:hAnsi="Marianne"/>
                <w:i/>
                <w:color w:val="000000"/>
                <w:spacing w:val="-3"/>
              </w:rPr>
              <w:t>(</w:t>
            </w:r>
            <w:proofErr w:type="spellStart"/>
            <w:r w:rsidRPr="00702AA7">
              <w:rPr>
                <w:rFonts w:ascii="Marianne" w:eastAsia="Arial Narrow" w:hAnsi="Marianne"/>
                <w:i/>
                <w:color w:val="000000"/>
                <w:spacing w:val="-3"/>
              </w:rPr>
              <w:t>Suivi</w:t>
            </w:r>
            <w:proofErr w:type="spellEnd"/>
            <w:r w:rsidRPr="00702AA7">
              <w:rPr>
                <w:rFonts w:ascii="Marianne" w:eastAsia="Arial Narrow" w:hAnsi="Marianne"/>
                <w:i/>
                <w:color w:val="000000"/>
                <w:spacing w:val="-3"/>
              </w:rPr>
              <w:t xml:space="preserve"> </w:t>
            </w:r>
            <w:proofErr w:type="spellStart"/>
            <w:r w:rsidRPr="00702AA7">
              <w:rPr>
                <w:rFonts w:ascii="Marianne" w:eastAsia="Arial Narrow" w:hAnsi="Marianne"/>
                <w:i/>
                <w:color w:val="000000"/>
                <w:spacing w:val="-3"/>
              </w:rPr>
              <w:t>budgétaire</w:t>
            </w:r>
            <w:proofErr w:type="spellEnd"/>
            <w:r w:rsidRPr="00702AA7">
              <w:rPr>
                <w:rFonts w:ascii="Marianne" w:eastAsia="Arial Narrow" w:hAnsi="Marianne"/>
                <w:i/>
                <w:color w:val="000000"/>
                <w:spacing w:val="-3"/>
              </w:rPr>
              <w:t xml:space="preserve"> </w:t>
            </w:r>
            <w:proofErr w:type="spellStart"/>
            <w:r w:rsidRPr="00702AA7">
              <w:rPr>
                <w:rFonts w:ascii="Marianne" w:eastAsia="Arial Narrow" w:hAnsi="Marianne"/>
                <w:i/>
                <w:color w:val="000000"/>
                <w:spacing w:val="-3"/>
              </w:rPr>
              <w:t>particulier</w:t>
            </w:r>
            <w:proofErr w:type="spellEnd"/>
            <w:r w:rsidRPr="00702AA7">
              <w:rPr>
                <w:rFonts w:ascii="Marianne" w:eastAsia="Arial Narrow" w:hAnsi="Marianne"/>
                <w:i/>
                <w:color w:val="000000"/>
                <w:spacing w:val="-3"/>
              </w:rPr>
              <w:t>...)</w:t>
            </w:r>
          </w:p>
        </w:tc>
      </w:tr>
      <w:tr w:rsidR="008254B9" w:rsidRPr="00702AA7" w14:paraId="487FAFB7" w14:textId="77777777" w:rsidTr="00A044F6">
        <w:trPr>
          <w:trHeight w:hRule="exact" w:val="269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6097F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731C3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D03DF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A4992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6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52B6C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</w:tr>
      <w:tr w:rsidR="008254B9" w:rsidRPr="00702AA7" w14:paraId="78FD71DA" w14:textId="77777777" w:rsidTr="00A044F6">
        <w:trPr>
          <w:trHeight w:hRule="exact" w:val="268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4E562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0BBA4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B50A7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1FAD9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6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12B0E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</w:tr>
      <w:tr w:rsidR="008254B9" w:rsidRPr="00702AA7" w14:paraId="75D84504" w14:textId="77777777" w:rsidTr="00A044F6">
        <w:trPr>
          <w:trHeight w:hRule="exact" w:val="269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5BA1F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20FE7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8E630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38E0A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6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CDDDC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</w:tr>
      <w:tr w:rsidR="008254B9" w:rsidRPr="00702AA7" w14:paraId="07B986AE" w14:textId="77777777" w:rsidTr="00A044F6">
        <w:trPr>
          <w:trHeight w:hRule="exact" w:val="273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CB3A7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4B143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11587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3D31A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  <w:tc>
          <w:tcPr>
            <w:tcW w:w="6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67E56" w14:textId="77777777" w:rsidR="008254B9" w:rsidRPr="00702AA7" w:rsidRDefault="008254B9" w:rsidP="00A044F6">
            <w:pPr>
              <w:jc w:val="both"/>
              <w:textAlignment w:val="baseline"/>
              <w:rPr>
                <w:rFonts w:ascii="Marianne" w:eastAsia="Arial Narrow" w:hAnsi="Marianne"/>
                <w:color w:val="000000"/>
              </w:rPr>
            </w:pPr>
          </w:p>
        </w:tc>
      </w:tr>
    </w:tbl>
    <w:p w14:paraId="0360C0EA" w14:textId="77777777" w:rsidR="00161294" w:rsidRPr="00D8648C" w:rsidRDefault="00161294" w:rsidP="00702AA7">
      <w:pPr>
        <w:spacing w:before="4" w:line="264" w:lineRule="exact"/>
        <w:jc w:val="both"/>
        <w:textAlignment w:val="baseline"/>
        <w:rPr>
          <w:rFonts w:ascii="Marianne" w:eastAsia="Arial Narrow" w:hAnsi="Marianne"/>
          <w:b/>
          <w:lang w:val="fr-FR"/>
        </w:rPr>
      </w:pPr>
    </w:p>
    <w:sectPr w:rsidR="00161294" w:rsidRPr="00D8648C" w:rsidSect="008254B9">
      <w:pgSz w:w="16838" w:h="11909" w:orient="landscape"/>
      <w:pgMar w:top="1127" w:right="1120" w:bottom="1136" w:left="10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1B412" w14:textId="77777777" w:rsidR="001704C8" w:rsidRDefault="001704C8" w:rsidP="002C36B6">
      <w:r>
        <w:separator/>
      </w:r>
    </w:p>
  </w:endnote>
  <w:endnote w:type="continuationSeparator" w:id="0">
    <w:p w14:paraId="0574BFBC" w14:textId="77777777" w:rsidR="001704C8" w:rsidRDefault="001704C8" w:rsidP="002C3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V Boli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 Narrow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Times New Roman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6C1F7" w14:textId="62A8CA75" w:rsidR="00161294" w:rsidRPr="00C3595B" w:rsidRDefault="0092076A" w:rsidP="00023F11">
    <w:pPr>
      <w:pStyle w:val="Pieddepage"/>
      <w:tabs>
        <w:tab w:val="left" w:pos="9195"/>
      </w:tabs>
      <w:rPr>
        <w:rFonts w:ascii="Marianne" w:hAnsi="Marianne"/>
        <w:sz w:val="16"/>
        <w:szCs w:val="16"/>
        <w:lang w:val="fr-FR"/>
      </w:rPr>
    </w:pPr>
    <w:r w:rsidRPr="00C3595B">
      <w:rPr>
        <w:rFonts w:ascii="Marianne" w:hAnsi="Marianne"/>
        <w:sz w:val="16"/>
        <w:szCs w:val="16"/>
        <w:lang w:val="fr-FR"/>
      </w:rPr>
      <w:t>2025-</w:t>
    </w:r>
    <w:r w:rsidR="00C3595B">
      <w:rPr>
        <w:rFonts w:ascii="Marianne" w:hAnsi="Marianne"/>
        <w:sz w:val="16"/>
        <w:szCs w:val="16"/>
        <w:lang w:val="fr-FR"/>
      </w:rPr>
      <w:t>22</w:t>
    </w:r>
    <w:r w:rsidRPr="00C3595B">
      <w:rPr>
        <w:rFonts w:ascii="Courier New" w:hAnsi="Courier New" w:cs="Courier New"/>
        <w:sz w:val="16"/>
        <w:szCs w:val="16"/>
        <w:lang w:val="fr-FR"/>
      </w:rPr>
      <w:t> </w:t>
    </w:r>
    <w:r w:rsidRPr="00C3595B">
      <w:rPr>
        <w:rFonts w:ascii="Marianne" w:hAnsi="Marianne"/>
        <w:sz w:val="16"/>
        <w:szCs w:val="16"/>
        <w:lang w:val="fr-FR"/>
      </w:rPr>
      <w:t xml:space="preserve">: CA </w:t>
    </w:r>
    <w:r w:rsidR="00C3595B">
      <w:rPr>
        <w:rFonts w:ascii="Marianne" w:hAnsi="Marianne"/>
        <w:sz w:val="16"/>
        <w:szCs w:val="16"/>
        <w:lang w:val="fr-FR"/>
      </w:rPr>
      <w:t>05</w:t>
    </w:r>
    <w:r w:rsidRPr="00C3595B">
      <w:rPr>
        <w:rFonts w:ascii="Marianne" w:hAnsi="Marianne"/>
        <w:sz w:val="16"/>
        <w:szCs w:val="16"/>
        <w:lang w:val="fr-FR"/>
      </w:rPr>
      <w:t xml:space="preserve">/09/2025 – </w:t>
    </w:r>
    <w:r w:rsidR="0071432E">
      <w:rPr>
        <w:rFonts w:ascii="Marianne" w:hAnsi="Marianne"/>
        <w:sz w:val="16"/>
        <w:szCs w:val="16"/>
        <w:lang w:val="fr-FR"/>
      </w:rPr>
      <w:t>3</w:t>
    </w:r>
    <w:r w:rsidR="00C3595B">
      <w:rPr>
        <w:rFonts w:ascii="Marianne" w:hAnsi="Marianne"/>
        <w:sz w:val="16"/>
        <w:szCs w:val="16"/>
        <w:lang w:val="fr-FR"/>
      </w:rPr>
      <w:t>.2</w:t>
    </w:r>
    <w:r w:rsidRPr="00C3595B">
      <w:rPr>
        <w:rFonts w:ascii="Marianne" w:hAnsi="Marianne"/>
        <w:sz w:val="16"/>
        <w:szCs w:val="16"/>
        <w:lang w:val="fr-FR"/>
      </w:rPr>
      <w:t xml:space="preserve"> – </w:t>
    </w:r>
    <w:r w:rsidR="00F12001" w:rsidRPr="00C3595B">
      <w:rPr>
        <w:rFonts w:ascii="Marianne" w:hAnsi="Marianne"/>
        <w:color w:val="000000" w:themeColor="text1"/>
        <w:sz w:val="16"/>
        <w:szCs w:val="16"/>
        <w:lang w:val="fr-FR"/>
      </w:rPr>
      <w:t xml:space="preserve">Annexe </w:t>
    </w:r>
    <w:r w:rsidR="009662CB" w:rsidRPr="00C3595B">
      <w:rPr>
        <w:rFonts w:ascii="Marianne" w:hAnsi="Marianne"/>
        <w:color w:val="000000" w:themeColor="text1"/>
        <w:sz w:val="16"/>
        <w:szCs w:val="16"/>
        <w:lang w:val="fr-FR"/>
      </w:rPr>
      <w:t xml:space="preserve">1 </w:t>
    </w:r>
    <w:r w:rsidR="00F12001" w:rsidRPr="00C3595B">
      <w:rPr>
        <w:rFonts w:ascii="Marianne" w:hAnsi="Marianne"/>
        <w:color w:val="000000" w:themeColor="text1"/>
        <w:sz w:val="16"/>
        <w:szCs w:val="16"/>
        <w:lang w:val="fr-FR"/>
      </w:rPr>
      <w:t>à la délibération</w:t>
    </w:r>
    <w:r w:rsidRPr="00C3595B">
      <w:rPr>
        <w:rFonts w:ascii="Marianne" w:hAnsi="Marianne"/>
        <w:color w:val="000000" w:themeColor="text1"/>
        <w:sz w:val="16"/>
        <w:szCs w:val="16"/>
        <w:lang w:val="fr-FR"/>
      </w:rPr>
      <w:t xml:space="preserve"> n°2025-</w:t>
    </w:r>
    <w:r w:rsidR="00C3595B">
      <w:rPr>
        <w:rFonts w:ascii="Marianne" w:hAnsi="Marianne"/>
        <w:color w:val="000000" w:themeColor="text1"/>
        <w:sz w:val="16"/>
        <w:szCs w:val="16"/>
        <w:lang w:val="fr-FR"/>
      </w:rPr>
      <w:t>22</w:t>
    </w:r>
    <w:r w:rsidR="00F12001" w:rsidRPr="00C3595B">
      <w:rPr>
        <w:rFonts w:ascii="Marianne" w:hAnsi="Marianne"/>
        <w:color w:val="000000" w:themeColor="text1"/>
        <w:sz w:val="16"/>
        <w:szCs w:val="16"/>
        <w:lang w:val="fr-FR"/>
      </w:rPr>
      <w:t xml:space="preserve"> </w:t>
    </w:r>
    <w:r w:rsidR="00B92664" w:rsidRPr="00C3595B">
      <w:rPr>
        <w:rFonts w:ascii="Marianne" w:hAnsi="Marianne"/>
        <w:color w:val="000000" w:themeColor="text1"/>
        <w:sz w:val="16"/>
        <w:szCs w:val="16"/>
        <w:lang w:val="fr-FR"/>
      </w:rPr>
      <w:t>– M</w:t>
    </w:r>
    <w:r w:rsidR="00161294" w:rsidRPr="00C3595B">
      <w:rPr>
        <w:rFonts w:ascii="Marianne" w:hAnsi="Marianne"/>
        <w:color w:val="000000" w:themeColor="text1"/>
        <w:sz w:val="16"/>
        <w:szCs w:val="16"/>
        <w:lang w:val="fr-FR"/>
      </w:rPr>
      <w:t>odèle d'avenant à la convention de gestion</w:t>
    </w:r>
    <w:r w:rsidR="00F93131" w:rsidRPr="00C3595B">
      <w:rPr>
        <w:rFonts w:ascii="Marianne" w:hAnsi="Marianne"/>
        <w:color w:val="000000" w:themeColor="text1"/>
        <w:sz w:val="16"/>
        <w:szCs w:val="16"/>
        <w:lang w:val="fr-FR"/>
      </w:rPr>
      <w:t xml:space="preserve"> avec les délégataires de compétences (202</w:t>
    </w:r>
    <w:r w:rsidRPr="00C3595B">
      <w:rPr>
        <w:rFonts w:ascii="Marianne" w:hAnsi="Marianne"/>
        <w:color w:val="000000" w:themeColor="text1"/>
        <w:sz w:val="16"/>
        <w:szCs w:val="16"/>
        <w:lang w:val="fr-FR"/>
      </w:rPr>
      <w:t>5</w:t>
    </w:r>
    <w:r w:rsidR="00F93131" w:rsidRPr="00C3595B">
      <w:rPr>
        <w:rFonts w:ascii="Marianne" w:hAnsi="Marianne"/>
        <w:color w:val="000000" w:themeColor="text1"/>
        <w:sz w:val="16"/>
        <w:szCs w:val="16"/>
        <w:lang w:val="fr-FR"/>
      </w:rPr>
      <w:t>)</w:t>
    </w:r>
    <w:r w:rsidR="00C3177B" w:rsidRPr="00C3595B">
      <w:rPr>
        <w:rFonts w:ascii="Marianne" w:hAnsi="Marianne"/>
        <w:color w:val="000000" w:themeColor="text1"/>
        <w:sz w:val="16"/>
        <w:szCs w:val="16"/>
        <w:lang w:val="fr-FR"/>
      </w:rPr>
      <w:tab/>
    </w:r>
    <w:r w:rsidR="00161294" w:rsidRPr="00C3595B">
      <w:rPr>
        <w:rFonts w:ascii="Marianne" w:hAnsi="Marianne"/>
        <w:sz w:val="16"/>
        <w:szCs w:val="16"/>
        <w:lang w:val="fr-FR"/>
      </w:rPr>
      <w:tab/>
    </w:r>
    <w:r w:rsidR="00161294" w:rsidRPr="0014275C">
      <w:rPr>
        <w:rFonts w:ascii="Marianne" w:hAnsi="Marianne"/>
        <w:sz w:val="16"/>
        <w:szCs w:val="16"/>
      </w:rPr>
      <w:fldChar w:fldCharType="begin"/>
    </w:r>
    <w:r w:rsidR="00161294" w:rsidRPr="00C3595B">
      <w:rPr>
        <w:rFonts w:ascii="Marianne" w:hAnsi="Marianne"/>
        <w:sz w:val="16"/>
        <w:szCs w:val="16"/>
        <w:lang w:val="fr-FR"/>
      </w:rPr>
      <w:instrText xml:space="preserve"> PAGE </w:instrText>
    </w:r>
    <w:r w:rsidR="00161294" w:rsidRPr="0014275C">
      <w:rPr>
        <w:rFonts w:ascii="Marianne" w:hAnsi="Marianne"/>
        <w:sz w:val="16"/>
        <w:szCs w:val="16"/>
      </w:rPr>
      <w:fldChar w:fldCharType="separate"/>
    </w:r>
    <w:r w:rsidR="00266995">
      <w:rPr>
        <w:rFonts w:ascii="Marianne" w:hAnsi="Marianne"/>
        <w:noProof/>
        <w:sz w:val="16"/>
        <w:szCs w:val="16"/>
        <w:lang w:val="fr-FR"/>
      </w:rPr>
      <w:t>1</w:t>
    </w:r>
    <w:r w:rsidR="00161294" w:rsidRPr="0014275C">
      <w:rPr>
        <w:rFonts w:ascii="Marianne" w:hAnsi="Marianne"/>
        <w:sz w:val="16"/>
        <w:szCs w:val="16"/>
      </w:rPr>
      <w:fldChar w:fldCharType="end"/>
    </w:r>
    <w:r w:rsidR="00161294" w:rsidRPr="00C3595B">
      <w:rPr>
        <w:rFonts w:ascii="Marianne" w:hAnsi="Marianne"/>
        <w:sz w:val="16"/>
        <w:szCs w:val="16"/>
        <w:lang w:val="fr-FR"/>
      </w:rPr>
      <w:t>/</w:t>
    </w:r>
    <w:r w:rsidR="00161294" w:rsidRPr="0014275C">
      <w:rPr>
        <w:rFonts w:ascii="Marianne" w:hAnsi="Marianne"/>
        <w:sz w:val="16"/>
        <w:szCs w:val="16"/>
      </w:rPr>
      <w:fldChar w:fldCharType="begin"/>
    </w:r>
    <w:r w:rsidR="00161294" w:rsidRPr="00C3595B">
      <w:rPr>
        <w:rFonts w:ascii="Marianne" w:hAnsi="Marianne"/>
        <w:sz w:val="16"/>
        <w:szCs w:val="16"/>
        <w:lang w:val="fr-FR"/>
      </w:rPr>
      <w:instrText xml:space="preserve"> NUMPAGES </w:instrText>
    </w:r>
    <w:r w:rsidR="00161294" w:rsidRPr="0014275C">
      <w:rPr>
        <w:rFonts w:ascii="Marianne" w:hAnsi="Marianne"/>
        <w:sz w:val="16"/>
        <w:szCs w:val="16"/>
      </w:rPr>
      <w:fldChar w:fldCharType="separate"/>
    </w:r>
    <w:r w:rsidR="00266995">
      <w:rPr>
        <w:rFonts w:ascii="Marianne" w:hAnsi="Marianne"/>
        <w:noProof/>
        <w:sz w:val="16"/>
        <w:szCs w:val="16"/>
        <w:lang w:val="fr-FR"/>
      </w:rPr>
      <w:t>6</w:t>
    </w:r>
    <w:r w:rsidR="00161294" w:rsidRPr="0014275C">
      <w:rPr>
        <w:rFonts w:ascii="Marianne" w:hAnsi="Mariann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C9DFE" w14:textId="77777777" w:rsidR="001704C8" w:rsidRDefault="001704C8" w:rsidP="002C36B6">
      <w:r>
        <w:separator/>
      </w:r>
    </w:p>
  </w:footnote>
  <w:footnote w:type="continuationSeparator" w:id="0">
    <w:p w14:paraId="57B84DDC" w14:textId="77777777" w:rsidR="001704C8" w:rsidRDefault="001704C8" w:rsidP="002C36B6">
      <w:r>
        <w:continuationSeparator/>
      </w:r>
    </w:p>
  </w:footnote>
  <w:footnote w:id="1">
    <w:p w14:paraId="0F80EF40" w14:textId="5FF36590" w:rsidR="0092076A" w:rsidRPr="0092076A" w:rsidRDefault="0092076A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C3595B">
        <w:rPr>
          <w:lang w:val="fr-FR"/>
        </w:rPr>
        <w:t xml:space="preserve"> NB : Il s’agit de la délibération autorisant la signature du présent avenant.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" w15:restartNumberingAfterBreak="0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" w15:restartNumberingAfterBreak="0">
    <w:nsid w:val="00000011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" w15:restartNumberingAfterBreak="0">
    <w:nsid w:val="092B6BAB"/>
    <w:multiLevelType w:val="multilevel"/>
    <w:tmpl w:val="BB4A7B86"/>
    <w:lvl w:ilvl="0">
      <w:start w:val="3"/>
      <w:numFmt w:val="decimal"/>
      <w:lvlText w:val="%1)"/>
      <w:lvlJc w:val="left"/>
      <w:pPr>
        <w:tabs>
          <w:tab w:val="left" w:pos="288"/>
        </w:tabs>
        <w:ind w:left="720"/>
      </w:pPr>
      <w:rPr>
        <w:rFonts w:ascii="Arial Narrow" w:eastAsia="Arial Narrow" w:hAnsi="Arial Narrow"/>
        <w:b/>
        <w:strike w:val="0"/>
        <w:color w:val="000000"/>
        <w:spacing w:val="-3"/>
        <w:w w:val="100"/>
        <w:sz w:val="24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2D67CE"/>
    <w:multiLevelType w:val="multilevel"/>
    <w:tmpl w:val="088C1C74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16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792D84"/>
    <w:multiLevelType w:val="multilevel"/>
    <w:tmpl w:val="9FB8FA94"/>
    <w:lvl w:ilvl="0">
      <w:start w:val="1"/>
      <w:numFmt w:val="decimal"/>
      <w:lvlText w:val="C. %1"/>
      <w:lvlJc w:val="left"/>
      <w:pPr>
        <w:tabs>
          <w:tab w:val="left" w:pos="504"/>
        </w:tabs>
        <w:ind w:left="720"/>
      </w:pPr>
      <w:rPr>
        <w:rFonts w:ascii="Arial Narrow" w:eastAsia="Arial Narrow" w:hAnsi="Arial Narrow"/>
        <w:b/>
        <w:strike w:val="0"/>
        <w:color w:val="000000"/>
        <w:spacing w:val="-4"/>
        <w:w w:val="100"/>
        <w:sz w:val="24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051205C"/>
    <w:multiLevelType w:val="multilevel"/>
    <w:tmpl w:val="5D34080E"/>
    <w:lvl w:ilvl="0">
      <w:start w:val="1"/>
      <w:numFmt w:val="bullet"/>
      <w:lvlText w:val="·"/>
      <w:lvlJc w:val="left"/>
      <w:pPr>
        <w:tabs>
          <w:tab w:val="left" w:pos="792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3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6C6DA8"/>
    <w:multiLevelType w:val="multilevel"/>
    <w:tmpl w:val="14624AE2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-2"/>
        <w:w w:val="100"/>
        <w:sz w:val="23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BF07E73"/>
    <w:multiLevelType w:val="hybridMultilevel"/>
    <w:tmpl w:val="008C34E6"/>
    <w:lvl w:ilvl="0" w:tplc="247E5700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CE2"/>
    <w:rsid w:val="00024D05"/>
    <w:rsid w:val="00026239"/>
    <w:rsid w:val="00052257"/>
    <w:rsid w:val="000818EB"/>
    <w:rsid w:val="000A3865"/>
    <w:rsid w:val="000A7C37"/>
    <w:rsid w:val="000B434F"/>
    <w:rsid w:val="000F2C71"/>
    <w:rsid w:val="001016AF"/>
    <w:rsid w:val="00140DD5"/>
    <w:rsid w:val="0014261B"/>
    <w:rsid w:val="00161294"/>
    <w:rsid w:val="001704C8"/>
    <w:rsid w:val="00173CB6"/>
    <w:rsid w:val="001D45F6"/>
    <w:rsid w:val="001D5AE5"/>
    <w:rsid w:val="00255AAB"/>
    <w:rsid w:val="00266995"/>
    <w:rsid w:val="002876BF"/>
    <w:rsid w:val="0029210F"/>
    <w:rsid w:val="002A0640"/>
    <w:rsid w:val="002B1544"/>
    <w:rsid w:val="002B4B8F"/>
    <w:rsid w:val="002C36B6"/>
    <w:rsid w:val="002C450E"/>
    <w:rsid w:val="002C76C0"/>
    <w:rsid w:val="002E3D09"/>
    <w:rsid w:val="002F389C"/>
    <w:rsid w:val="002F633C"/>
    <w:rsid w:val="0033057A"/>
    <w:rsid w:val="00343791"/>
    <w:rsid w:val="003826D6"/>
    <w:rsid w:val="00383762"/>
    <w:rsid w:val="003A5EBF"/>
    <w:rsid w:val="00410645"/>
    <w:rsid w:val="0041784A"/>
    <w:rsid w:val="0047385B"/>
    <w:rsid w:val="00491F2D"/>
    <w:rsid w:val="004A0935"/>
    <w:rsid w:val="004E7E88"/>
    <w:rsid w:val="00504725"/>
    <w:rsid w:val="00526BDD"/>
    <w:rsid w:val="0053535C"/>
    <w:rsid w:val="00540E11"/>
    <w:rsid w:val="005436FB"/>
    <w:rsid w:val="00573BB1"/>
    <w:rsid w:val="0060401C"/>
    <w:rsid w:val="00663265"/>
    <w:rsid w:val="00667998"/>
    <w:rsid w:val="006720BD"/>
    <w:rsid w:val="006C20A2"/>
    <w:rsid w:val="006E7D57"/>
    <w:rsid w:val="006F3699"/>
    <w:rsid w:val="00702AA7"/>
    <w:rsid w:val="0071432E"/>
    <w:rsid w:val="007613B2"/>
    <w:rsid w:val="00764A86"/>
    <w:rsid w:val="007B6030"/>
    <w:rsid w:val="00805509"/>
    <w:rsid w:val="00821B83"/>
    <w:rsid w:val="008254B9"/>
    <w:rsid w:val="00831BA1"/>
    <w:rsid w:val="008373B4"/>
    <w:rsid w:val="00850868"/>
    <w:rsid w:val="0085270C"/>
    <w:rsid w:val="008638D8"/>
    <w:rsid w:val="0086612E"/>
    <w:rsid w:val="0087001D"/>
    <w:rsid w:val="00883F54"/>
    <w:rsid w:val="00884FA7"/>
    <w:rsid w:val="008963B3"/>
    <w:rsid w:val="008D761D"/>
    <w:rsid w:val="008F75E8"/>
    <w:rsid w:val="00901942"/>
    <w:rsid w:val="00904ACF"/>
    <w:rsid w:val="0092076A"/>
    <w:rsid w:val="00924EBF"/>
    <w:rsid w:val="009662CB"/>
    <w:rsid w:val="009808C9"/>
    <w:rsid w:val="009A37F8"/>
    <w:rsid w:val="00A1542A"/>
    <w:rsid w:val="00A243E6"/>
    <w:rsid w:val="00A62A39"/>
    <w:rsid w:val="00A74FE7"/>
    <w:rsid w:val="00AD036B"/>
    <w:rsid w:val="00AD435D"/>
    <w:rsid w:val="00AD7834"/>
    <w:rsid w:val="00AD7933"/>
    <w:rsid w:val="00AF2EFA"/>
    <w:rsid w:val="00B15B09"/>
    <w:rsid w:val="00B27EA5"/>
    <w:rsid w:val="00B4134D"/>
    <w:rsid w:val="00B623C8"/>
    <w:rsid w:val="00B718CC"/>
    <w:rsid w:val="00B92664"/>
    <w:rsid w:val="00B96F9F"/>
    <w:rsid w:val="00BF6018"/>
    <w:rsid w:val="00C3177B"/>
    <w:rsid w:val="00C3595B"/>
    <w:rsid w:val="00C62899"/>
    <w:rsid w:val="00C87F7D"/>
    <w:rsid w:val="00CA3C33"/>
    <w:rsid w:val="00CA6BEC"/>
    <w:rsid w:val="00CC0D05"/>
    <w:rsid w:val="00D8648C"/>
    <w:rsid w:val="00DD72D7"/>
    <w:rsid w:val="00DE375F"/>
    <w:rsid w:val="00E00D08"/>
    <w:rsid w:val="00E0711D"/>
    <w:rsid w:val="00E20F44"/>
    <w:rsid w:val="00E53CE2"/>
    <w:rsid w:val="00E547D8"/>
    <w:rsid w:val="00E85071"/>
    <w:rsid w:val="00F02B72"/>
    <w:rsid w:val="00F12001"/>
    <w:rsid w:val="00F17FCE"/>
    <w:rsid w:val="00F322C3"/>
    <w:rsid w:val="00F421C5"/>
    <w:rsid w:val="00F87DAB"/>
    <w:rsid w:val="00F93131"/>
    <w:rsid w:val="00F96453"/>
    <w:rsid w:val="00F979A8"/>
    <w:rsid w:val="00FA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5C2827"/>
  <w15:docId w15:val="{DFABDAAE-E229-44CE-94E0-AD67A85A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7">
    <w:name w:val="heading 7"/>
    <w:basedOn w:val="Normal"/>
    <w:next w:val="Corpsdetexte"/>
    <w:link w:val="Titre7Car"/>
    <w:qFormat/>
    <w:rsid w:val="008254B9"/>
    <w:pPr>
      <w:keepNext/>
      <w:tabs>
        <w:tab w:val="num" w:pos="0"/>
      </w:tabs>
      <w:suppressAutoHyphens/>
      <w:spacing w:line="276" w:lineRule="auto"/>
      <w:ind w:left="720" w:hanging="360"/>
      <w:jc w:val="center"/>
      <w:outlineLvl w:val="6"/>
    </w:pPr>
    <w:rPr>
      <w:rFonts w:eastAsia="SimSun" w:cs="Mangal"/>
      <w:b/>
      <w:bCs/>
      <w:kern w:val="2"/>
      <w:sz w:val="24"/>
      <w:szCs w:val="24"/>
      <w:lang w:val="fr-FR"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02A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2AA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C36B6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2C36B6"/>
  </w:style>
  <w:style w:type="paragraph" w:styleId="Pieddepage">
    <w:name w:val="footer"/>
    <w:basedOn w:val="Normal"/>
    <w:link w:val="PieddepageCar"/>
    <w:unhideWhenUsed/>
    <w:rsid w:val="002C36B6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36B6"/>
  </w:style>
  <w:style w:type="paragraph" w:customStyle="1" w:styleId="western1">
    <w:name w:val="western1"/>
    <w:basedOn w:val="Normal"/>
    <w:rsid w:val="00026239"/>
    <w:pPr>
      <w:spacing w:before="100" w:beforeAutospacing="1" w:after="198" w:line="276" w:lineRule="auto"/>
      <w:jc w:val="both"/>
    </w:pPr>
    <w:rPr>
      <w:rFonts w:eastAsia="Times New Roman"/>
      <w:color w:val="000000"/>
      <w:sz w:val="24"/>
      <w:szCs w:val="24"/>
      <w:lang w:val="fr-FR" w:eastAsia="fr-FR"/>
    </w:rPr>
  </w:style>
  <w:style w:type="paragraph" w:customStyle="1" w:styleId="western">
    <w:name w:val="western"/>
    <w:basedOn w:val="Normal"/>
    <w:rsid w:val="002876BF"/>
    <w:pPr>
      <w:spacing w:before="100" w:beforeAutospacing="1" w:after="198" w:line="276" w:lineRule="auto"/>
      <w:jc w:val="both"/>
    </w:pPr>
    <w:rPr>
      <w:rFonts w:eastAsia="Times New Roman"/>
      <w:color w:val="000000"/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2B4B8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84F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4F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4FA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4F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4FA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7613B2"/>
    <w:pPr>
      <w:spacing w:before="100" w:beforeAutospacing="1" w:after="198" w:line="276" w:lineRule="auto"/>
      <w:jc w:val="both"/>
    </w:pPr>
    <w:rPr>
      <w:rFonts w:eastAsia="Times New Roman"/>
      <w:color w:val="000000"/>
      <w:sz w:val="24"/>
      <w:szCs w:val="24"/>
      <w:lang w:val="fr-FR" w:eastAsia="fr-FR"/>
    </w:rPr>
  </w:style>
  <w:style w:type="paragraph" w:styleId="Notedebasdepage">
    <w:name w:val="footnote text"/>
    <w:basedOn w:val="Normal"/>
    <w:link w:val="NotedebasdepageCar"/>
    <w:unhideWhenUsed/>
    <w:rsid w:val="0092076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2076A"/>
    <w:rPr>
      <w:sz w:val="20"/>
      <w:szCs w:val="20"/>
    </w:rPr>
  </w:style>
  <w:style w:type="character" w:styleId="Appelnotedebasdep">
    <w:name w:val="footnote reference"/>
    <w:basedOn w:val="Policepardfaut"/>
    <w:unhideWhenUsed/>
    <w:rsid w:val="0092076A"/>
    <w:rPr>
      <w:vertAlign w:val="superscript"/>
    </w:rPr>
  </w:style>
  <w:style w:type="character" w:customStyle="1" w:styleId="Titre7Car">
    <w:name w:val="Titre 7 Car"/>
    <w:basedOn w:val="Policepardfaut"/>
    <w:link w:val="Titre7"/>
    <w:rsid w:val="008254B9"/>
    <w:rPr>
      <w:rFonts w:eastAsia="SimSun" w:cs="Mangal"/>
      <w:b/>
      <w:bCs/>
      <w:kern w:val="2"/>
      <w:sz w:val="24"/>
      <w:szCs w:val="24"/>
      <w:lang w:val="fr-FR" w:eastAsia="zh-CN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8254B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25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F8EC2-1F35-4491-87B7-4E1112188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777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Véronique SARAZIN CHARPENTIER</dc:creator>
  <cp:lastModifiedBy>Laure MENA</cp:lastModifiedBy>
  <cp:revision>3</cp:revision>
  <cp:lastPrinted>2024-06-05T08:23:00Z</cp:lastPrinted>
  <dcterms:created xsi:type="dcterms:W3CDTF">2025-09-01T14:57:00Z</dcterms:created>
  <dcterms:modified xsi:type="dcterms:W3CDTF">2025-09-15T18:08:00Z</dcterms:modified>
</cp:coreProperties>
</file>